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ECA48" w14:textId="77777777" w:rsidR="00372D5E" w:rsidRPr="005E19C4" w:rsidRDefault="007E5AEE" w:rsidP="005E19C4">
      <w:pPr>
        <w:spacing w:after="0" w:line="259" w:lineRule="auto"/>
        <w:ind w:left="3627" w:firstLine="0"/>
        <w:rPr>
          <w:b/>
          <w:u w:val="single"/>
        </w:rPr>
      </w:pPr>
      <w:r w:rsidRPr="005E19C4">
        <w:rPr>
          <w:b/>
          <w:u w:val="single"/>
        </w:rPr>
        <w:t>Residential</w:t>
      </w:r>
      <w:r w:rsidR="005E19C4" w:rsidRPr="005E19C4">
        <w:rPr>
          <w:b/>
          <w:u w:val="single"/>
        </w:rPr>
        <w:t xml:space="preserve"> Lease Agreement</w:t>
      </w:r>
    </w:p>
    <w:p w14:paraId="60B3089E" w14:textId="77777777" w:rsidR="00372D5E" w:rsidRDefault="00B27A15" w:rsidP="005E19C4">
      <w:pPr>
        <w:spacing w:after="0"/>
        <w:ind w:left="-5" w:right="16"/>
      </w:pPr>
      <w:r>
        <w:t xml:space="preserve">THIS LEASE (the "Lease") dated this </w:t>
      </w:r>
      <w:r w:rsidR="00800D02">
        <w:t>day of</w:t>
      </w:r>
      <w:r>
        <w:t xml:space="preserve"> </w:t>
      </w:r>
      <w:r w:rsidR="00800D02">
        <w:t>_________________________________</w:t>
      </w:r>
    </w:p>
    <w:p w14:paraId="4F5E74C8" w14:textId="77777777" w:rsidR="00372D5E" w:rsidRDefault="00B27A15" w:rsidP="005E19C4">
      <w:pPr>
        <w:spacing w:after="0"/>
        <w:ind w:left="-5" w:right="16"/>
      </w:pPr>
      <w:r>
        <w:t>BETWEEN:</w:t>
      </w:r>
    </w:p>
    <w:p w14:paraId="75B2FF42" w14:textId="77777777" w:rsidR="00372D5E" w:rsidRDefault="00B27A15" w:rsidP="005E19C4">
      <w:pPr>
        <w:spacing w:after="0" w:line="265" w:lineRule="auto"/>
        <w:jc w:val="center"/>
      </w:pPr>
      <w:r>
        <w:t>THREE OAKS PROPERTY MANAGEMENT</w:t>
      </w:r>
    </w:p>
    <w:p w14:paraId="6EF788AD" w14:textId="77777777" w:rsidR="00372D5E" w:rsidRDefault="00B27A15" w:rsidP="005E19C4">
      <w:pPr>
        <w:spacing w:after="0" w:line="265" w:lineRule="auto"/>
        <w:jc w:val="center"/>
      </w:pPr>
      <w:r>
        <w:t>(the "Landlord"</w:t>
      </w:r>
      <w:r w:rsidR="000B67A1">
        <w:t xml:space="preserve"> “Owner”</w:t>
      </w:r>
      <w:r>
        <w:t>)</w:t>
      </w:r>
    </w:p>
    <w:p w14:paraId="29433EDF" w14:textId="77777777" w:rsidR="00372D5E" w:rsidRDefault="00B27A15" w:rsidP="005E19C4">
      <w:pPr>
        <w:spacing w:after="0" w:line="265" w:lineRule="auto"/>
        <w:ind w:right="-15"/>
        <w:jc w:val="center"/>
      </w:pPr>
      <w:r>
        <w:t>OF THE FIRST PART</w:t>
      </w:r>
    </w:p>
    <w:p w14:paraId="13CFCBC1" w14:textId="77777777" w:rsidR="00372D5E" w:rsidRDefault="00B27A15" w:rsidP="005E19C4">
      <w:pPr>
        <w:spacing w:after="0" w:line="265" w:lineRule="auto"/>
        <w:jc w:val="center"/>
      </w:pPr>
      <w:r>
        <w:t>- AND-</w:t>
      </w:r>
    </w:p>
    <w:p w14:paraId="25C85D51" w14:textId="77777777" w:rsidR="00372D5E" w:rsidRDefault="00B27A15" w:rsidP="005E19C4">
      <w:pPr>
        <w:spacing w:after="0" w:line="265" w:lineRule="auto"/>
        <w:jc w:val="center"/>
      </w:pPr>
      <w:r>
        <w:t>_________________________; _________________________; _________________________;</w:t>
      </w:r>
    </w:p>
    <w:p w14:paraId="12B0BABB" w14:textId="77777777" w:rsidR="00372D5E" w:rsidRDefault="00B27A15" w:rsidP="005E19C4">
      <w:pPr>
        <w:spacing w:after="0" w:line="265" w:lineRule="auto"/>
        <w:jc w:val="center"/>
      </w:pPr>
      <w:r>
        <w:t>_________________________ and _________________________</w:t>
      </w:r>
    </w:p>
    <w:p w14:paraId="20F8444B" w14:textId="77777777" w:rsidR="00372D5E" w:rsidRDefault="00B27A15" w:rsidP="005E19C4">
      <w:pPr>
        <w:spacing w:after="0" w:line="265" w:lineRule="auto"/>
        <w:jc w:val="center"/>
      </w:pPr>
      <w:r>
        <w:t>(collectively and individually the "Tenant")</w:t>
      </w:r>
    </w:p>
    <w:p w14:paraId="6F60B91A" w14:textId="77777777" w:rsidR="00372D5E" w:rsidRDefault="00B27A15" w:rsidP="005E19C4">
      <w:pPr>
        <w:spacing w:after="0" w:line="265" w:lineRule="auto"/>
        <w:ind w:right="-15"/>
        <w:jc w:val="center"/>
      </w:pPr>
      <w:r>
        <w:t>OF THE SECOND PART</w:t>
      </w:r>
    </w:p>
    <w:p w14:paraId="6CA9FBB3" w14:textId="77777777" w:rsidR="00372D5E" w:rsidRDefault="00B27A15" w:rsidP="005E19C4">
      <w:pPr>
        <w:spacing w:after="0" w:line="259" w:lineRule="auto"/>
        <w:ind w:left="0" w:firstLine="0"/>
      </w:pPr>
      <w:r>
        <w:t xml:space="preserve"> </w:t>
      </w:r>
    </w:p>
    <w:p w14:paraId="5029F98A" w14:textId="77777777" w:rsidR="00372D5E" w:rsidRDefault="00B27A15" w:rsidP="005E19C4">
      <w:pPr>
        <w:spacing w:after="0" w:line="259" w:lineRule="auto"/>
        <w:ind w:left="0" w:firstLine="0"/>
      </w:pPr>
      <w:r>
        <w:t xml:space="preserve"> </w:t>
      </w:r>
    </w:p>
    <w:p w14:paraId="7556F22E" w14:textId="77777777" w:rsidR="00372D5E" w:rsidRDefault="00B27A15" w:rsidP="005E19C4">
      <w:pPr>
        <w:spacing w:after="0"/>
        <w:ind w:left="-5" w:right="16"/>
      </w:pPr>
      <w:r>
        <w:t>IN CONSIDERATION OF the Landlord leasing certain premises to the Tenant, the Tenant leasing those premises from the Landlord and the mutual benefits and obligations provided in this Lease, the receipt and sufficiency of which consideration is hereby acknowledged, the parties to this Lease agree as follows:</w:t>
      </w:r>
    </w:p>
    <w:p w14:paraId="2395C0C1" w14:textId="77777777" w:rsidR="00372D5E" w:rsidRPr="005E19C4" w:rsidRDefault="005E19C4" w:rsidP="005E19C4">
      <w:pPr>
        <w:spacing w:after="0" w:line="259" w:lineRule="auto"/>
        <w:ind w:left="660" w:firstLine="0"/>
        <w:rPr>
          <w:b/>
          <w:u w:val="single"/>
        </w:rPr>
      </w:pPr>
      <w:r w:rsidRPr="005E19C4">
        <w:rPr>
          <w:b/>
          <w:u w:val="single"/>
        </w:rPr>
        <w:t>Leased Property</w:t>
      </w:r>
    </w:p>
    <w:p w14:paraId="43107146" w14:textId="77777777" w:rsidR="00372D5E" w:rsidRDefault="00095603" w:rsidP="00095603">
      <w:pPr>
        <w:spacing w:after="0"/>
        <w:ind w:right="16"/>
      </w:pPr>
      <w:r>
        <w:t>1.</w:t>
      </w:r>
      <w:r w:rsidR="006E481A">
        <w:t xml:space="preserve">  </w:t>
      </w:r>
      <w:r>
        <w:t xml:space="preserve"> </w:t>
      </w:r>
      <w:r w:rsidR="00B27A15">
        <w:t>The Landlord agrees to rent to the Tenant the mobile home, municipally described as</w:t>
      </w:r>
    </w:p>
    <w:p w14:paraId="68D65701" w14:textId="77777777" w:rsidR="00372D5E" w:rsidRDefault="00B27A15" w:rsidP="005E19C4">
      <w:pPr>
        <w:spacing w:after="0" w:line="265" w:lineRule="auto"/>
        <w:ind w:right="-15"/>
        <w:jc w:val="right"/>
      </w:pPr>
      <w:r>
        <w:t>___________________________________ (the "Property"), for use as residential premises only.</w:t>
      </w:r>
    </w:p>
    <w:p w14:paraId="01D4B3A2" w14:textId="77777777" w:rsidR="00372D5E" w:rsidRDefault="00B27A15" w:rsidP="006E481A">
      <w:pPr>
        <w:spacing w:after="0"/>
        <w:ind w:left="0" w:right="16" w:firstLine="0"/>
      </w:pPr>
      <w:r>
        <w:t xml:space="preserve">Neither the Property nor any part of the Property will be used at any time during the term of this </w:t>
      </w:r>
      <w:r w:rsidR="006E481A">
        <w:t xml:space="preserve">                         </w:t>
      </w:r>
      <w:r>
        <w:t xml:space="preserve">Lease by Tenant </w:t>
      </w:r>
      <w:r w:rsidR="005E19C4">
        <w:t>for</w:t>
      </w:r>
      <w:r>
        <w:t xml:space="preserve"> carrying on any business, profession, or trade of any kind, or for the purpose other </w:t>
      </w:r>
      <w:r w:rsidR="006E481A">
        <w:t xml:space="preserve">   </w:t>
      </w:r>
      <w:r>
        <w:t xml:space="preserve">than as a private single-family residence. </w:t>
      </w:r>
    </w:p>
    <w:p w14:paraId="57FC0167" w14:textId="77777777" w:rsidR="00372D5E" w:rsidRDefault="00095603" w:rsidP="006E481A">
      <w:pPr>
        <w:spacing w:after="0"/>
        <w:ind w:right="16"/>
      </w:pPr>
      <w:r>
        <w:t xml:space="preserve">2. </w:t>
      </w:r>
      <w:r w:rsidR="006E481A">
        <w:t xml:space="preserve">  </w:t>
      </w:r>
      <w:r w:rsidR="00B27A15">
        <w:t xml:space="preserve">Subject to the provisions of this Lease, apart from the Tenant and the Tenant's immediate family members, no other persons will live in the Property without the prior written permission of the Landlord. </w:t>
      </w:r>
    </w:p>
    <w:p w14:paraId="79CEA50F" w14:textId="0C5BF681" w:rsidR="00372D5E" w:rsidRDefault="006E481A" w:rsidP="006E481A">
      <w:pPr>
        <w:spacing w:after="0"/>
        <w:ind w:right="16"/>
      </w:pPr>
      <w:r>
        <w:t xml:space="preserve">3.    </w:t>
      </w:r>
      <w:r w:rsidR="00B27A15">
        <w:t xml:space="preserve">No guests of the Tenants may occupy the Property for longer than one week without the prior written consent of the Landlord. </w:t>
      </w:r>
      <w:r w:rsidR="00B96058">
        <w:t>Releasing or subleasing of the property must be approved by the Lessor in writing. For releasing or subleasing Lessee agrees to pay a fee of $100.00</w:t>
      </w:r>
      <w:r w:rsidR="004321C2">
        <w:t xml:space="preserve"> per person.</w:t>
      </w:r>
    </w:p>
    <w:p w14:paraId="079F1CB9" w14:textId="77777777" w:rsidR="00372D5E" w:rsidRDefault="006E481A" w:rsidP="006E481A">
      <w:pPr>
        <w:spacing w:after="0"/>
        <w:ind w:right="16"/>
      </w:pPr>
      <w:r>
        <w:t xml:space="preserve">4.   </w:t>
      </w:r>
      <w:r w:rsidR="00B27A15">
        <w:t xml:space="preserve">The Tenant agrees and acknowledges that the Property has been designated as a smoke-free living environment. The Tenant and members of Tenant's household will not smoke anywhere in the Property nor permit any guests or visitors to smoke in the Property. </w:t>
      </w:r>
    </w:p>
    <w:p w14:paraId="7E1DAAD0" w14:textId="77777777" w:rsidR="005E19C4" w:rsidRDefault="005E19C4" w:rsidP="005E19C4">
      <w:pPr>
        <w:spacing w:after="0" w:line="259" w:lineRule="auto"/>
        <w:ind w:left="660" w:firstLine="0"/>
        <w:rPr>
          <w:b/>
          <w:u w:val="single"/>
        </w:rPr>
      </w:pPr>
    </w:p>
    <w:p w14:paraId="532EE3F3" w14:textId="77777777" w:rsidR="00372D5E" w:rsidRPr="005E19C4" w:rsidRDefault="005E19C4" w:rsidP="005E19C4">
      <w:pPr>
        <w:spacing w:after="0" w:line="259" w:lineRule="auto"/>
        <w:ind w:left="660" w:firstLine="0"/>
        <w:rPr>
          <w:b/>
          <w:u w:val="single"/>
        </w:rPr>
      </w:pPr>
      <w:r w:rsidRPr="005E19C4">
        <w:rPr>
          <w:b/>
          <w:u w:val="single"/>
        </w:rPr>
        <w:t>Term</w:t>
      </w:r>
    </w:p>
    <w:p w14:paraId="48EBBAD1" w14:textId="77777777" w:rsidR="00372D5E" w:rsidRDefault="006E481A" w:rsidP="006E481A">
      <w:pPr>
        <w:spacing w:after="0"/>
        <w:ind w:right="16"/>
      </w:pPr>
      <w:r>
        <w:t xml:space="preserve">5.  </w:t>
      </w:r>
      <w:r w:rsidR="00B27A15">
        <w:t xml:space="preserve">The term of the Lease is a periodic tenancy commencing at 12:00 noon on </w:t>
      </w:r>
      <w:r w:rsidR="005E19C4">
        <w:t>___________________________</w:t>
      </w:r>
      <w:r w:rsidR="00B27A15">
        <w:t xml:space="preserve"> and </w:t>
      </w:r>
      <w:r w:rsidR="00514140">
        <w:t>continuing</w:t>
      </w:r>
      <w:r w:rsidR="00B27A15">
        <w:t xml:space="preserve"> </w:t>
      </w:r>
      <w:r w:rsidR="00514140">
        <w:t>on six month</w:t>
      </w:r>
      <w:r w:rsidR="00B27A15">
        <w:t xml:space="preserve"> basis until the Landlord or the Tenant terminates the tenancy. </w:t>
      </w:r>
      <w:r w:rsidR="006C2E6E">
        <w:t>Thirty</w:t>
      </w:r>
      <w:r w:rsidR="00435BD7">
        <w:t xml:space="preserve"> days prior to the expiration of this lease, Lessee must notify Lessor of intent to renew lease for an additional </w:t>
      </w:r>
      <w:r w:rsidR="006C2E6E">
        <w:t>six</w:t>
      </w:r>
      <w:r w:rsidR="00435BD7">
        <w:t xml:space="preserve"> month period, </w:t>
      </w:r>
      <w:r w:rsidR="0021574C">
        <w:t xml:space="preserve">vacate property, </w:t>
      </w:r>
      <w:r w:rsidR="00435BD7">
        <w:t xml:space="preserve">or move to a month by month lease, at which time and additional $75.00 per month will be </w:t>
      </w:r>
      <w:r w:rsidR="0021574C">
        <w:t>ad</w:t>
      </w:r>
      <w:r w:rsidR="00435BD7">
        <w:t xml:space="preserve">ded to the </w:t>
      </w:r>
      <w:r w:rsidR="006C2E6E">
        <w:t xml:space="preserve">monthly rental fees. If Lessee wishes to continue for another </w:t>
      </w:r>
      <w:proofErr w:type="gramStart"/>
      <w:r w:rsidR="006C2E6E">
        <w:t>six month</w:t>
      </w:r>
      <w:proofErr w:type="gramEnd"/>
      <w:r w:rsidR="006C2E6E">
        <w:t xml:space="preserve"> lease period without any changes to this agreement, this lease agreement </w:t>
      </w:r>
      <w:r w:rsidR="0021574C">
        <w:t>may</w:t>
      </w:r>
      <w:r w:rsidR="006C2E6E">
        <w:t xml:space="preserve"> be used to do so.  </w:t>
      </w:r>
    </w:p>
    <w:p w14:paraId="166AC017" w14:textId="77777777" w:rsidR="005E19C4" w:rsidRDefault="006E481A" w:rsidP="006E481A">
      <w:pPr>
        <w:spacing w:after="0"/>
        <w:ind w:right="16"/>
      </w:pPr>
      <w:r>
        <w:lastRenderedPageBreak/>
        <w:t xml:space="preserve">6.   </w:t>
      </w:r>
      <w:r w:rsidR="00B27A15">
        <w:t xml:space="preserve">Notwithstanding that the term of this Lease commences on </w:t>
      </w:r>
      <w:r w:rsidR="005E19C4">
        <w:t>_________________________</w:t>
      </w:r>
      <w:r w:rsidR="00B27A15">
        <w:t xml:space="preserve">, the Tenant is entitled to possession of the Property at 12:00 noon on </w:t>
      </w:r>
      <w:r w:rsidR="005E19C4">
        <w:t>_______________________________</w:t>
      </w:r>
      <w:r w:rsidR="00B27A15">
        <w:t xml:space="preserve">. </w:t>
      </w:r>
      <w:r w:rsidR="006C2E6E">
        <w:t xml:space="preserve">This lease will expire on ________________________ unless renewal notice is given by Lessee. </w:t>
      </w:r>
    </w:p>
    <w:p w14:paraId="1857F5DE" w14:textId="77777777" w:rsidR="00514140" w:rsidRDefault="00514140" w:rsidP="005E19C4">
      <w:pPr>
        <w:spacing w:after="0" w:line="259" w:lineRule="auto"/>
        <w:ind w:left="660" w:firstLine="0"/>
        <w:rPr>
          <w:b/>
          <w:u w:val="single"/>
        </w:rPr>
      </w:pPr>
    </w:p>
    <w:p w14:paraId="01801261" w14:textId="77777777" w:rsidR="00372D5E" w:rsidRPr="005E19C4" w:rsidRDefault="005E19C4" w:rsidP="005E19C4">
      <w:pPr>
        <w:spacing w:after="0" w:line="259" w:lineRule="auto"/>
        <w:ind w:left="660" w:firstLine="0"/>
        <w:rPr>
          <w:b/>
          <w:u w:val="single"/>
        </w:rPr>
      </w:pPr>
      <w:r w:rsidRPr="005E19C4">
        <w:rPr>
          <w:b/>
          <w:u w:val="single"/>
        </w:rPr>
        <w:t>Rent</w:t>
      </w:r>
    </w:p>
    <w:p w14:paraId="294DC6B7" w14:textId="77777777" w:rsidR="00372D5E" w:rsidRDefault="006E481A" w:rsidP="006E481A">
      <w:pPr>
        <w:spacing w:after="0"/>
        <w:ind w:right="16"/>
      </w:pPr>
      <w:r>
        <w:t xml:space="preserve">7.   </w:t>
      </w:r>
      <w:r w:rsidR="00B27A15">
        <w:t>Subject to the provisions of this Lease, the rent for the Property is $</w:t>
      </w:r>
      <w:r w:rsidR="005E19C4">
        <w:t>____________</w:t>
      </w:r>
      <w:r w:rsidR="00B27A15">
        <w:t xml:space="preserve"> per month (the "Rent")</w:t>
      </w:r>
      <w:r w:rsidR="006C2E6E">
        <w:t xml:space="preserve"> for a </w:t>
      </w:r>
      <w:proofErr w:type="gramStart"/>
      <w:r w:rsidR="006C2E6E">
        <w:t>six month</w:t>
      </w:r>
      <w:proofErr w:type="gramEnd"/>
      <w:r w:rsidR="006C2E6E">
        <w:t xml:space="preserve"> lease. An additional $75.00 per month will be </w:t>
      </w:r>
      <w:r>
        <w:t>charged</w:t>
      </w:r>
      <w:r w:rsidR="006C2E6E">
        <w:t xml:space="preserve"> for month by month leases. </w:t>
      </w:r>
      <w:r w:rsidR="00B27A15">
        <w:t xml:space="preserve">   </w:t>
      </w:r>
    </w:p>
    <w:p w14:paraId="27CD2C28" w14:textId="77777777" w:rsidR="006C2E6E" w:rsidRPr="006E481A" w:rsidRDefault="006E481A" w:rsidP="006E481A">
      <w:pPr>
        <w:spacing w:after="0" w:line="259" w:lineRule="auto"/>
        <w:ind w:right="16"/>
        <w:rPr>
          <w:b/>
          <w:u w:val="single"/>
        </w:rPr>
      </w:pPr>
      <w:r>
        <w:t xml:space="preserve">8.   </w:t>
      </w:r>
      <w:r w:rsidR="00B27A15">
        <w:t xml:space="preserve">The Tenant will pay the Rent on or before the 1st day of </w:t>
      </w:r>
      <w:proofErr w:type="gramStart"/>
      <w:r w:rsidR="00B27A15">
        <w:t>each and every</w:t>
      </w:r>
      <w:proofErr w:type="gramEnd"/>
      <w:r w:rsidR="00B27A15">
        <w:t xml:space="preserve"> month of the term of this Lease to the Landlord at PO 299,</w:t>
      </w:r>
      <w:r w:rsidR="005E19C4">
        <w:t xml:space="preserve"> Spurger, TX</w:t>
      </w:r>
      <w:r w:rsidR="00B27A15">
        <w:t>,</w:t>
      </w:r>
      <w:r w:rsidR="005E19C4">
        <w:t xml:space="preserve"> </w:t>
      </w:r>
      <w:r w:rsidR="00B27A15">
        <w:t>77660 or at such other place as the Landlord may later designate.</w:t>
      </w:r>
    </w:p>
    <w:p w14:paraId="0523B910" w14:textId="77777777" w:rsidR="005E19C4" w:rsidRPr="006C2E6E" w:rsidRDefault="006E481A" w:rsidP="006E481A">
      <w:pPr>
        <w:spacing w:after="0" w:line="259" w:lineRule="auto"/>
        <w:ind w:right="16"/>
        <w:rPr>
          <w:b/>
          <w:u w:val="single"/>
        </w:rPr>
      </w:pPr>
      <w:r>
        <w:t xml:space="preserve">9.   </w:t>
      </w:r>
      <w:r w:rsidR="006C2E6E">
        <w:t>La</w:t>
      </w:r>
      <w:r w:rsidR="00F402DE">
        <w:t>t</w:t>
      </w:r>
      <w:r w:rsidR="00814494">
        <w:t>e fees will be charged to any tenant who has not paid the agreed rent in full by the 5</w:t>
      </w:r>
      <w:r w:rsidR="00814494" w:rsidRPr="006C2E6E">
        <w:rPr>
          <w:vertAlign w:val="superscript"/>
        </w:rPr>
        <w:t>th</w:t>
      </w:r>
      <w:r w:rsidR="00814494">
        <w:t xml:space="preserve"> day of each month. On the 6</w:t>
      </w:r>
      <w:r w:rsidR="00814494" w:rsidRPr="006C2E6E">
        <w:rPr>
          <w:vertAlign w:val="superscript"/>
        </w:rPr>
        <w:t>th</w:t>
      </w:r>
      <w:r w:rsidR="00814494">
        <w:t xml:space="preserve"> day a fee of $25.00 will be charged, with an additional fee of $5.00 per day after that. </w:t>
      </w:r>
    </w:p>
    <w:p w14:paraId="467F5153" w14:textId="77777777" w:rsidR="00F402DE" w:rsidRDefault="00F402DE" w:rsidP="005E19C4">
      <w:pPr>
        <w:spacing w:after="0" w:line="259" w:lineRule="auto"/>
        <w:ind w:left="660" w:firstLine="0"/>
        <w:rPr>
          <w:b/>
          <w:u w:val="single"/>
        </w:rPr>
      </w:pPr>
    </w:p>
    <w:p w14:paraId="1D5FA952" w14:textId="77777777" w:rsidR="00372D5E" w:rsidRPr="005E19C4" w:rsidRDefault="005E19C4" w:rsidP="005E19C4">
      <w:pPr>
        <w:spacing w:after="0" w:line="259" w:lineRule="auto"/>
        <w:ind w:left="660" w:firstLine="0"/>
        <w:rPr>
          <w:b/>
          <w:u w:val="single"/>
        </w:rPr>
      </w:pPr>
      <w:r w:rsidRPr="005E19C4">
        <w:rPr>
          <w:b/>
          <w:u w:val="single"/>
        </w:rPr>
        <w:t>Security Deposit</w:t>
      </w:r>
    </w:p>
    <w:p w14:paraId="79EF6795" w14:textId="77777777" w:rsidR="00372D5E" w:rsidRDefault="006E481A" w:rsidP="006E481A">
      <w:pPr>
        <w:spacing w:after="0"/>
        <w:ind w:right="16"/>
      </w:pPr>
      <w:r>
        <w:t xml:space="preserve">10.   </w:t>
      </w:r>
      <w:r w:rsidR="00B27A15">
        <w:t>On execution of this Lease, the Tenant will pay the Landlord a security deposit of $</w:t>
      </w:r>
      <w:r w:rsidR="00505A6B">
        <w:t>________</w:t>
      </w:r>
      <w:r w:rsidR="00B27A15">
        <w:t xml:space="preserve"> (the "Security Deposit"). </w:t>
      </w:r>
    </w:p>
    <w:p w14:paraId="7065B331" w14:textId="77777777" w:rsidR="00372D5E" w:rsidRDefault="006E481A" w:rsidP="006E481A">
      <w:pPr>
        <w:spacing w:after="0"/>
        <w:ind w:right="16"/>
      </w:pPr>
      <w:r>
        <w:t xml:space="preserve">11.   </w:t>
      </w:r>
      <w:r w:rsidR="00B27A15">
        <w:t xml:space="preserve">The Landlord will hold the Security Deposit at an </w:t>
      </w:r>
      <w:r w:rsidR="00800D02">
        <w:t>interest-bearing</w:t>
      </w:r>
      <w:r w:rsidR="00B27A15">
        <w:t xml:space="preserve"> account solely devoted to security deposits at CITIZEN STATE BANK located at Spurger, TX 77660, USA. </w:t>
      </w:r>
    </w:p>
    <w:p w14:paraId="08984695" w14:textId="77777777" w:rsidR="00372D5E" w:rsidRDefault="006E481A" w:rsidP="006E481A">
      <w:pPr>
        <w:spacing w:after="0"/>
        <w:ind w:right="16"/>
      </w:pPr>
      <w:r>
        <w:t xml:space="preserve">12.   </w:t>
      </w:r>
      <w:r w:rsidR="00B27A15">
        <w:t xml:space="preserve">The Landlord will return the Security Deposit at the end of this tenancy, less such deductions as provided in this </w:t>
      </w:r>
      <w:r>
        <w:t>Lease,</w:t>
      </w:r>
      <w:r w:rsidR="00B27A15">
        <w:t xml:space="preserve"> but no deduction will be made for damage due to reasonable wear and tear nor for any deduction prohibited by the applicable legislation of the State of Texas (the "Act"). </w:t>
      </w:r>
    </w:p>
    <w:p w14:paraId="54D86545" w14:textId="77777777" w:rsidR="00372D5E" w:rsidRDefault="006E481A" w:rsidP="006E481A">
      <w:pPr>
        <w:spacing w:after="0"/>
        <w:ind w:right="16"/>
      </w:pPr>
      <w:r>
        <w:t xml:space="preserve">13.   </w:t>
      </w:r>
      <w:r w:rsidR="00B27A15">
        <w:t xml:space="preserve">During the term of this Lease or after its termination, the Landlord may charge the Tenant or make deductions from the Security Deposit for any or </w:t>
      </w:r>
      <w:proofErr w:type="gramStart"/>
      <w:r w:rsidR="00B27A15">
        <w:t>all of</w:t>
      </w:r>
      <w:proofErr w:type="gramEnd"/>
      <w:r w:rsidR="00B27A15">
        <w:t xml:space="preserve"> the following: </w:t>
      </w:r>
    </w:p>
    <w:p w14:paraId="0CB1E92D" w14:textId="77777777" w:rsidR="00372D5E" w:rsidRDefault="00B27A15" w:rsidP="005E19C4">
      <w:pPr>
        <w:numPr>
          <w:ilvl w:val="1"/>
          <w:numId w:val="1"/>
        </w:numPr>
        <w:spacing w:after="0"/>
        <w:ind w:right="16" w:hanging="660"/>
      </w:pPr>
      <w:r>
        <w:t xml:space="preserve">repair of walls due to plugs, large nails or any unreasonable number of holes in the walls including the repainting of such damaged walls; </w:t>
      </w:r>
    </w:p>
    <w:p w14:paraId="204B2669" w14:textId="77777777" w:rsidR="00372D5E" w:rsidRDefault="00B27A15" w:rsidP="005E19C4">
      <w:pPr>
        <w:numPr>
          <w:ilvl w:val="1"/>
          <w:numId w:val="1"/>
        </w:numPr>
        <w:spacing w:after="0"/>
        <w:ind w:right="16" w:hanging="660"/>
      </w:pPr>
      <w:r>
        <w:t xml:space="preserve">repainting required to repair the results of any other improper use or excessive damage by the Tenant; </w:t>
      </w:r>
    </w:p>
    <w:p w14:paraId="7E0D536C" w14:textId="77777777" w:rsidR="00372D5E" w:rsidRDefault="00B27A15" w:rsidP="005E19C4">
      <w:pPr>
        <w:numPr>
          <w:ilvl w:val="1"/>
          <w:numId w:val="1"/>
        </w:numPr>
        <w:spacing w:after="0"/>
        <w:ind w:right="16" w:hanging="660"/>
      </w:pPr>
      <w:r>
        <w:t>unplugging toilets, sinks and drains</w:t>
      </w:r>
      <w:r w:rsidR="00B636CC">
        <w:t xml:space="preserve"> in cases where stop ups were caused by Lessee or their guests. Pouring of grease into sinks and toilets is forbidden. All grease shall be disposed of with the garbage in proper receptacles. No flushing of feminine hygiene products in the toilets is allowed. </w:t>
      </w:r>
      <w:r>
        <w:t xml:space="preserve"> </w:t>
      </w:r>
    </w:p>
    <w:p w14:paraId="604648CC" w14:textId="77777777" w:rsidR="00372D5E" w:rsidRDefault="00B27A15" w:rsidP="005E19C4">
      <w:pPr>
        <w:numPr>
          <w:ilvl w:val="1"/>
          <w:numId w:val="1"/>
        </w:numPr>
        <w:spacing w:after="0"/>
        <w:ind w:right="16" w:hanging="660"/>
      </w:pPr>
      <w:r>
        <w:t xml:space="preserve">replacing damaged or missing doors, windows, screens, mirrors or light fixtures; </w:t>
      </w:r>
    </w:p>
    <w:p w14:paraId="0363AFFA" w14:textId="77777777" w:rsidR="00372D5E" w:rsidRDefault="00B27A15" w:rsidP="005E19C4">
      <w:pPr>
        <w:numPr>
          <w:ilvl w:val="1"/>
          <w:numId w:val="1"/>
        </w:numPr>
        <w:spacing w:after="0"/>
        <w:ind w:right="16" w:hanging="660"/>
      </w:pPr>
      <w:r>
        <w:t xml:space="preserve">repairing cuts, burns, or water damage to linoleum, rugs, and other areas; </w:t>
      </w:r>
    </w:p>
    <w:p w14:paraId="2262B295" w14:textId="77777777" w:rsidR="00372D5E" w:rsidRDefault="00B27A15" w:rsidP="005E19C4">
      <w:pPr>
        <w:numPr>
          <w:ilvl w:val="1"/>
          <w:numId w:val="1"/>
        </w:numPr>
        <w:spacing w:after="0"/>
        <w:ind w:right="16" w:hanging="660"/>
      </w:pPr>
      <w:r>
        <w:t xml:space="preserve">any other repairs or cleaning due to any damage beyond normal wear and tear caused or permitted by the Tenant or by any person whom the Tenant is responsible for; </w:t>
      </w:r>
    </w:p>
    <w:p w14:paraId="3F69D0C6" w14:textId="77777777" w:rsidR="00372D5E" w:rsidRDefault="00B27A15" w:rsidP="005E19C4">
      <w:pPr>
        <w:numPr>
          <w:ilvl w:val="1"/>
          <w:numId w:val="1"/>
        </w:numPr>
        <w:spacing w:after="0"/>
        <w:ind w:right="16" w:hanging="660"/>
      </w:pPr>
      <w:r>
        <w:t xml:space="preserve">the cost of extermination where the Tenant or the Tenant's guests have brought or allowed insects into the Property or building; </w:t>
      </w:r>
    </w:p>
    <w:p w14:paraId="597B232E" w14:textId="77777777" w:rsidR="00372D5E" w:rsidRDefault="00B27A15" w:rsidP="005E19C4">
      <w:pPr>
        <w:numPr>
          <w:ilvl w:val="1"/>
          <w:numId w:val="1"/>
        </w:numPr>
        <w:spacing w:after="0"/>
        <w:ind w:right="16" w:hanging="660"/>
      </w:pPr>
      <w:r>
        <w:t>repairs and replacement required where windows are left open which have caused plumbing to freeze, or rain or water damage to floors or walls</w:t>
      </w:r>
      <w:r w:rsidR="00B96058">
        <w:t>;</w:t>
      </w:r>
      <w:r>
        <w:t xml:space="preserve"> </w:t>
      </w:r>
    </w:p>
    <w:p w14:paraId="64018116" w14:textId="77777777" w:rsidR="00372D5E" w:rsidRDefault="00B27A15" w:rsidP="005E19C4">
      <w:pPr>
        <w:numPr>
          <w:ilvl w:val="1"/>
          <w:numId w:val="1"/>
        </w:numPr>
        <w:spacing w:after="0"/>
        <w:ind w:right="16" w:hanging="660"/>
      </w:pPr>
      <w:r>
        <w:lastRenderedPageBreak/>
        <w:t xml:space="preserve">any other purpose allowed under this Lease or the Act. </w:t>
      </w:r>
    </w:p>
    <w:p w14:paraId="28C21FFB" w14:textId="77777777" w:rsidR="006E3BA6" w:rsidRDefault="00B27A15" w:rsidP="00B96058">
      <w:pPr>
        <w:spacing w:after="0" w:line="259" w:lineRule="auto"/>
        <w:ind w:right="16"/>
      </w:pPr>
      <w:r>
        <w:t>For the purpose of this clause, the Landlord may charge the Tenant for professional cleaning and repairs if the Tenant has not made alternate arrangements with the Landlord</w:t>
      </w:r>
      <w:r w:rsidR="006E3BA6">
        <w:t xml:space="preserve">. </w:t>
      </w:r>
      <w:r w:rsidR="006E481A">
        <w:t xml:space="preserve">The Tenant may not use the Security Deposit as payment for the Rent. </w:t>
      </w:r>
    </w:p>
    <w:p w14:paraId="3A51A4BE" w14:textId="77777777" w:rsidR="00095603" w:rsidRDefault="00095603" w:rsidP="006E3BA6">
      <w:pPr>
        <w:spacing w:after="0" w:line="259" w:lineRule="auto"/>
        <w:ind w:left="660" w:right="16" w:firstLine="0"/>
      </w:pPr>
      <w:r>
        <w:t xml:space="preserve">                                                              </w:t>
      </w:r>
    </w:p>
    <w:p w14:paraId="6929EE94" w14:textId="77777777" w:rsidR="00372D5E" w:rsidRPr="005E19C4" w:rsidRDefault="005E19C4" w:rsidP="005E19C4">
      <w:pPr>
        <w:spacing w:after="0" w:line="259" w:lineRule="auto"/>
        <w:ind w:left="660" w:firstLine="0"/>
        <w:rPr>
          <w:b/>
          <w:u w:val="single"/>
        </w:rPr>
      </w:pPr>
      <w:r w:rsidRPr="005E19C4">
        <w:rPr>
          <w:b/>
          <w:u w:val="single"/>
        </w:rPr>
        <w:t>Pet</w:t>
      </w:r>
      <w:r w:rsidR="000E6338">
        <w:rPr>
          <w:b/>
          <w:u w:val="single"/>
        </w:rPr>
        <w:t>s</w:t>
      </w:r>
      <w:r w:rsidRPr="005E19C4">
        <w:rPr>
          <w:b/>
          <w:u w:val="single"/>
        </w:rPr>
        <w:t xml:space="preserve"> </w:t>
      </w:r>
    </w:p>
    <w:p w14:paraId="08B290A4" w14:textId="4C2073F4" w:rsidR="000E6338" w:rsidRDefault="006E3BA6" w:rsidP="00B96058">
      <w:pPr>
        <w:spacing w:after="0"/>
        <w:ind w:right="16"/>
      </w:pPr>
      <w:r>
        <w:t xml:space="preserve">14.   </w:t>
      </w:r>
      <w:r w:rsidR="000E6338">
        <w:t xml:space="preserve">Pets may only be allowed on the premises with the Lessor’s consent and upon the Lessee signing a “Pet Agreement” and paying a pet deposit. </w:t>
      </w:r>
      <w:r w:rsidR="008706F3">
        <w:t xml:space="preserve">Lessor must approve any dog or cat that will be on the property. </w:t>
      </w:r>
      <w:r w:rsidR="000E6338">
        <w:t xml:space="preserve">No outside pets are allowed! Inside pets may be taken outside ONLY on a leash and will always be kept inside at night. No pets may be left outside tied or chained up unless the owner is present. Any barking or other infringements on the other tenants will result in the owner having to </w:t>
      </w:r>
      <w:r w:rsidR="00814494">
        <w:t>permanently remove the pet from the premises. NO PIT BULLS!</w:t>
      </w:r>
      <w:r w:rsidR="007B3DD4">
        <w:t xml:space="preserve"> No dogs over 50 pounds. We have a </w:t>
      </w:r>
      <w:proofErr w:type="gramStart"/>
      <w:r w:rsidR="007B3DD4">
        <w:t>two pet</w:t>
      </w:r>
      <w:proofErr w:type="gramEnd"/>
      <w:r w:rsidR="007B3DD4">
        <w:t xml:space="preserve"> maximum per household. </w:t>
      </w:r>
    </w:p>
    <w:p w14:paraId="45639422" w14:textId="77777777" w:rsidR="00372D5E" w:rsidRDefault="006E3BA6" w:rsidP="00B96058">
      <w:pPr>
        <w:spacing w:after="0"/>
        <w:ind w:right="16"/>
      </w:pPr>
      <w:r>
        <w:t xml:space="preserve">15.   </w:t>
      </w:r>
      <w:r w:rsidR="00B27A15">
        <w:t>On execution of this Lease, the Tenant will pay the Landlord a pet deposit of $200.00</w:t>
      </w:r>
      <w:r>
        <w:t xml:space="preserve"> if applicable.</w:t>
      </w:r>
      <w:r w:rsidR="00B27A15">
        <w:t xml:space="preserve"> (the "Pet Deposit"). </w:t>
      </w:r>
      <w:r>
        <w:t xml:space="preserve">If at any time during this Lease a pet is added, a $200.00 Pet Deposit will be required at that time. </w:t>
      </w:r>
    </w:p>
    <w:p w14:paraId="1836AACE" w14:textId="77777777" w:rsidR="00372D5E" w:rsidRDefault="006E3BA6" w:rsidP="00B96058">
      <w:pPr>
        <w:spacing w:after="0"/>
        <w:ind w:right="16"/>
      </w:pPr>
      <w:r>
        <w:t xml:space="preserve">16.   </w:t>
      </w:r>
      <w:r w:rsidR="00B27A15">
        <w:t xml:space="preserve">The Landlord will return the Pet Deposit at the end of this tenancy, less such deductions as provided in this Lease but no deduction will be made for damage due to reasonable wear and tear nor for any deduction prohibited by the Act. </w:t>
      </w:r>
    </w:p>
    <w:p w14:paraId="04435B22" w14:textId="77777777" w:rsidR="00372D5E" w:rsidRDefault="006E3BA6" w:rsidP="00B96058">
      <w:pPr>
        <w:spacing w:after="0"/>
        <w:ind w:right="16"/>
      </w:pPr>
      <w:r>
        <w:t xml:space="preserve">17.   </w:t>
      </w:r>
      <w:r w:rsidR="00B27A15">
        <w:t xml:space="preserve">During the term of this Lease or after its termination, the Landlord may charge the Tenant or make deductions from the Pet Deposit for any or </w:t>
      </w:r>
      <w:proofErr w:type="gramStart"/>
      <w:r w:rsidR="00B27A15">
        <w:t>all of</w:t>
      </w:r>
      <w:proofErr w:type="gramEnd"/>
      <w:r w:rsidR="00B27A15">
        <w:t xml:space="preserve"> the following: </w:t>
      </w:r>
    </w:p>
    <w:p w14:paraId="270BE6F8" w14:textId="77777777" w:rsidR="00372D5E" w:rsidRDefault="00B27A15" w:rsidP="005E19C4">
      <w:pPr>
        <w:numPr>
          <w:ilvl w:val="1"/>
          <w:numId w:val="1"/>
        </w:numPr>
        <w:spacing w:after="0"/>
        <w:ind w:right="16" w:hanging="660"/>
      </w:pPr>
      <w:r>
        <w:t xml:space="preserve">damage or losses suffered to the Property or surrounding property caused by any pets owned by the Tenant or allowed on the Property by the Tenant; and </w:t>
      </w:r>
    </w:p>
    <w:p w14:paraId="0EA873BD" w14:textId="77777777" w:rsidR="00372D5E" w:rsidRDefault="00B27A15" w:rsidP="005E19C4">
      <w:pPr>
        <w:numPr>
          <w:ilvl w:val="1"/>
          <w:numId w:val="1"/>
        </w:numPr>
        <w:spacing w:after="0"/>
        <w:ind w:right="16" w:hanging="660"/>
      </w:pPr>
      <w:r>
        <w:t xml:space="preserve">damage or losses suffered to the Property or surrounding property due to flea infestation caused by any pets owned by the Tenant or allowed on the Property by the Tenant, including, but not limited to, the cost to professionally clean the Property with </w:t>
      </w:r>
      <w:proofErr w:type="spellStart"/>
      <w:r>
        <w:t>deinfestation</w:t>
      </w:r>
      <w:proofErr w:type="spellEnd"/>
      <w:r>
        <w:t xml:space="preserve"> cleaner at the end of the Tenancy (this cost is in addition to any obligation to steam clean the carpets in this Agreement). </w:t>
      </w:r>
    </w:p>
    <w:p w14:paraId="6F6CE39D" w14:textId="77777777" w:rsidR="00372D5E" w:rsidRDefault="00B27A15" w:rsidP="005E19C4">
      <w:pPr>
        <w:numPr>
          <w:ilvl w:val="1"/>
          <w:numId w:val="1"/>
        </w:numPr>
        <w:spacing w:after="0"/>
        <w:ind w:right="16" w:hanging="660"/>
      </w:pPr>
      <w:r>
        <w:t xml:space="preserve">any other purpose allowed under this Lease or the Act. </w:t>
      </w:r>
    </w:p>
    <w:p w14:paraId="3F64E297" w14:textId="77777777" w:rsidR="00372D5E" w:rsidRDefault="006E3BA6" w:rsidP="00B96058">
      <w:pPr>
        <w:spacing w:after="0"/>
        <w:ind w:right="16"/>
      </w:pPr>
      <w:r>
        <w:t xml:space="preserve">18.   </w:t>
      </w:r>
      <w:r w:rsidR="00B27A15">
        <w:t xml:space="preserve">The Tenant may not use the Pet Deposit as payment for the Rent. </w:t>
      </w:r>
    </w:p>
    <w:p w14:paraId="1C558BB5" w14:textId="77777777" w:rsidR="005E19C4" w:rsidRDefault="005E19C4" w:rsidP="005E19C4">
      <w:pPr>
        <w:spacing w:after="0" w:line="259" w:lineRule="auto"/>
        <w:ind w:left="660" w:firstLine="0"/>
        <w:rPr>
          <w:b/>
          <w:u w:val="single"/>
        </w:rPr>
      </w:pPr>
    </w:p>
    <w:p w14:paraId="18DD51DC" w14:textId="77777777" w:rsidR="00372D5E" w:rsidRPr="005E19C4" w:rsidRDefault="005E19C4" w:rsidP="005E19C4">
      <w:pPr>
        <w:spacing w:after="0" w:line="259" w:lineRule="auto"/>
        <w:ind w:left="660" w:firstLine="0"/>
        <w:rPr>
          <w:b/>
          <w:u w:val="single"/>
        </w:rPr>
      </w:pPr>
      <w:r w:rsidRPr="005E19C4">
        <w:rPr>
          <w:b/>
          <w:u w:val="single"/>
        </w:rPr>
        <w:t>Quiet Enjoyment</w:t>
      </w:r>
    </w:p>
    <w:p w14:paraId="7D9A13C0" w14:textId="77777777" w:rsidR="00372D5E" w:rsidRDefault="006E3BA6" w:rsidP="00B96058">
      <w:pPr>
        <w:spacing w:after="0"/>
        <w:ind w:right="16"/>
      </w:pPr>
      <w:r>
        <w:t xml:space="preserve">19.   </w:t>
      </w:r>
      <w:r w:rsidR="00B27A15">
        <w:t xml:space="preserve">The Landlord </w:t>
      </w:r>
      <w:r>
        <w:t>agrees</w:t>
      </w:r>
      <w:r w:rsidR="00B27A15">
        <w:t xml:space="preserve"> that on paying the Rent and performing </w:t>
      </w:r>
      <w:r>
        <w:t>following the rules</w:t>
      </w:r>
      <w:r w:rsidR="00B27A15">
        <w:t xml:space="preserve"> contained in this Lease, the Tenant will peacefully and quietly have, hold, and enjoy the Property for the agreed term. </w:t>
      </w:r>
    </w:p>
    <w:p w14:paraId="1AF49ABF" w14:textId="77777777" w:rsidR="005E19C4" w:rsidRDefault="005E19C4" w:rsidP="005E19C4">
      <w:pPr>
        <w:spacing w:after="0" w:line="259" w:lineRule="auto"/>
        <w:ind w:left="660" w:firstLine="0"/>
        <w:rPr>
          <w:b/>
          <w:u w:val="single"/>
        </w:rPr>
      </w:pPr>
    </w:p>
    <w:p w14:paraId="34E15DBD" w14:textId="77777777" w:rsidR="00372D5E" w:rsidRPr="005E19C4" w:rsidRDefault="005E19C4" w:rsidP="005E19C4">
      <w:pPr>
        <w:spacing w:after="0" w:line="259" w:lineRule="auto"/>
        <w:ind w:left="660" w:firstLine="0"/>
        <w:rPr>
          <w:b/>
          <w:u w:val="single"/>
        </w:rPr>
      </w:pPr>
      <w:r w:rsidRPr="005E19C4">
        <w:rPr>
          <w:b/>
          <w:u w:val="single"/>
        </w:rPr>
        <w:t>Inspections</w:t>
      </w:r>
    </w:p>
    <w:p w14:paraId="44D5F905" w14:textId="77777777" w:rsidR="00372D5E" w:rsidRDefault="006E3BA6" w:rsidP="00B96058">
      <w:pPr>
        <w:spacing w:after="0"/>
        <w:ind w:right="16"/>
      </w:pPr>
      <w:r>
        <w:t xml:space="preserve">20.   </w:t>
      </w:r>
      <w:r w:rsidR="00B27A15">
        <w:t xml:space="preserve">At all reasonable times during the term of this Lease and any renewal of this Lease, the Landlord and its agents may enter the Property to make inspections or repairs, or to show the Property to prospective tenants or purchasers in compliance with the Act. </w:t>
      </w:r>
    </w:p>
    <w:p w14:paraId="5FBF1B18" w14:textId="77777777" w:rsidR="00697969" w:rsidRDefault="00697969" w:rsidP="005E19C4">
      <w:pPr>
        <w:spacing w:after="0"/>
        <w:ind w:left="670" w:right="16"/>
        <w:rPr>
          <w:b/>
          <w:u w:val="single"/>
        </w:rPr>
      </w:pPr>
    </w:p>
    <w:p w14:paraId="104FC68B" w14:textId="77777777" w:rsidR="006E3BA6" w:rsidRDefault="006E3BA6" w:rsidP="00697969">
      <w:pPr>
        <w:spacing w:after="0"/>
        <w:ind w:left="670" w:right="16"/>
        <w:rPr>
          <w:b/>
          <w:u w:val="single"/>
        </w:rPr>
      </w:pPr>
    </w:p>
    <w:p w14:paraId="5F80851B" w14:textId="77777777" w:rsidR="00372D5E" w:rsidRDefault="00697969" w:rsidP="00697969">
      <w:pPr>
        <w:spacing w:after="0"/>
        <w:ind w:left="670" w:right="16"/>
      </w:pPr>
      <w:r w:rsidRPr="00697969">
        <w:rPr>
          <w:b/>
          <w:u w:val="single"/>
        </w:rPr>
        <w:t>Tenant Improvements</w:t>
      </w:r>
    </w:p>
    <w:p w14:paraId="607F4901" w14:textId="77777777" w:rsidR="00372D5E" w:rsidRDefault="006E3BA6" w:rsidP="00B96058">
      <w:pPr>
        <w:spacing w:after="0"/>
        <w:ind w:right="16"/>
      </w:pPr>
      <w:r>
        <w:t xml:space="preserve">21.   </w:t>
      </w:r>
      <w:r w:rsidR="00B27A15">
        <w:t xml:space="preserve">The Tenant will obtain written permission from the Landlord before doing any of the following:  </w:t>
      </w:r>
    </w:p>
    <w:p w14:paraId="0E20904C" w14:textId="77777777" w:rsidR="00372D5E" w:rsidRDefault="00B27A15" w:rsidP="005E19C4">
      <w:pPr>
        <w:numPr>
          <w:ilvl w:val="1"/>
          <w:numId w:val="1"/>
        </w:numPr>
        <w:spacing w:after="0"/>
        <w:ind w:right="16" w:hanging="660"/>
      </w:pPr>
      <w:r>
        <w:t xml:space="preserve">applying adhesive materials, or inserting nails or hooks in walls or ceilings other than two small picture hooks per wall; </w:t>
      </w:r>
    </w:p>
    <w:p w14:paraId="124C5A6D" w14:textId="77777777" w:rsidR="00372D5E" w:rsidRDefault="00B27A15" w:rsidP="005E19C4">
      <w:pPr>
        <w:numPr>
          <w:ilvl w:val="1"/>
          <w:numId w:val="1"/>
        </w:numPr>
        <w:spacing w:after="0"/>
        <w:ind w:right="16" w:hanging="660"/>
      </w:pPr>
      <w:r>
        <w:t xml:space="preserve">painting, wallpapering, redecorating or in any way significantly altering the appearance of the Property; </w:t>
      </w:r>
    </w:p>
    <w:p w14:paraId="1635BE86" w14:textId="77777777" w:rsidR="00372D5E" w:rsidRDefault="00B27A15" w:rsidP="005E19C4">
      <w:pPr>
        <w:numPr>
          <w:ilvl w:val="1"/>
          <w:numId w:val="1"/>
        </w:numPr>
        <w:spacing w:after="0"/>
        <w:ind w:right="16" w:hanging="660"/>
      </w:pPr>
      <w:r>
        <w:t xml:space="preserve">removing or adding </w:t>
      </w:r>
      <w:proofErr w:type="gramStart"/>
      <w:r>
        <w:t>walls, or</w:t>
      </w:r>
      <w:proofErr w:type="gramEnd"/>
      <w:r>
        <w:t xml:space="preserve"> performing any structural alterations</w:t>
      </w:r>
      <w:r w:rsidR="002E6D80">
        <w:t xml:space="preserve"> inside or outside the property, whether temporary or permanent</w:t>
      </w:r>
      <w:r w:rsidR="002D1617">
        <w:t>. If permanent</w:t>
      </w:r>
      <w:r w:rsidR="0058211B">
        <w:t>,</w:t>
      </w:r>
      <w:r w:rsidR="002D1617">
        <w:t xml:space="preserve"> these improvements become property of the Owner</w:t>
      </w:r>
      <w:r>
        <w:t xml:space="preserve">; </w:t>
      </w:r>
    </w:p>
    <w:p w14:paraId="26DAD3A1" w14:textId="77777777" w:rsidR="00372D5E" w:rsidRDefault="00B27A15" w:rsidP="005E19C4">
      <w:pPr>
        <w:numPr>
          <w:ilvl w:val="1"/>
          <w:numId w:val="1"/>
        </w:numPr>
        <w:spacing w:after="0"/>
        <w:ind w:right="16" w:hanging="660"/>
      </w:pPr>
      <w:r>
        <w:t xml:space="preserve">installing a waterbed(s); </w:t>
      </w:r>
    </w:p>
    <w:p w14:paraId="33F57CC3" w14:textId="77777777" w:rsidR="00372D5E" w:rsidRDefault="00B27A15" w:rsidP="005E19C4">
      <w:pPr>
        <w:numPr>
          <w:ilvl w:val="1"/>
          <w:numId w:val="1"/>
        </w:numPr>
        <w:spacing w:after="0"/>
        <w:ind w:right="16" w:hanging="660"/>
      </w:pPr>
      <w:r>
        <w:t xml:space="preserve">changing the amount of heat or power normally used on the Property as well as installing additional electrical wiring or heating units; </w:t>
      </w:r>
    </w:p>
    <w:p w14:paraId="6BC0244C" w14:textId="77777777" w:rsidR="00372D5E" w:rsidRDefault="00B27A15" w:rsidP="005E19C4">
      <w:pPr>
        <w:numPr>
          <w:ilvl w:val="1"/>
          <w:numId w:val="1"/>
        </w:numPr>
        <w:spacing w:after="0"/>
        <w:ind w:right="16" w:hanging="660"/>
      </w:pPr>
      <w:r>
        <w:t>placing or exposing or allowing to be placed or exposed anywhere inside or outside the</w:t>
      </w:r>
    </w:p>
    <w:p w14:paraId="453D612F" w14:textId="77777777" w:rsidR="00372D5E" w:rsidRDefault="00B27A15" w:rsidP="005E19C4">
      <w:pPr>
        <w:spacing w:after="0" w:line="265" w:lineRule="auto"/>
        <w:ind w:right="182"/>
        <w:jc w:val="center"/>
      </w:pPr>
      <w:r>
        <w:t xml:space="preserve">Property any placard, notice or sign for advertising or any other purpose; or </w:t>
      </w:r>
    </w:p>
    <w:p w14:paraId="5EC61F5D" w14:textId="77777777" w:rsidR="00372D5E" w:rsidRDefault="00B27A15" w:rsidP="005E19C4">
      <w:pPr>
        <w:numPr>
          <w:ilvl w:val="1"/>
          <w:numId w:val="1"/>
        </w:numPr>
        <w:spacing w:after="0"/>
        <w:ind w:right="16" w:hanging="660"/>
      </w:pPr>
      <w:r>
        <w:t xml:space="preserve">affixing to or erecting upon or near the Property any radio or TV antenna or tower. </w:t>
      </w:r>
    </w:p>
    <w:p w14:paraId="71AE2413" w14:textId="77777777" w:rsidR="00697969" w:rsidRDefault="00697969" w:rsidP="005E19C4">
      <w:pPr>
        <w:spacing w:after="0" w:line="259" w:lineRule="auto"/>
        <w:ind w:left="660" w:firstLine="0"/>
        <w:rPr>
          <w:b/>
          <w:u w:val="single"/>
        </w:rPr>
      </w:pPr>
    </w:p>
    <w:p w14:paraId="40AADF51" w14:textId="77777777" w:rsidR="00372D5E" w:rsidRPr="00697969" w:rsidRDefault="00697969" w:rsidP="005E19C4">
      <w:pPr>
        <w:spacing w:after="0" w:line="259" w:lineRule="auto"/>
        <w:ind w:left="660" w:firstLine="0"/>
        <w:rPr>
          <w:b/>
          <w:u w:val="single"/>
        </w:rPr>
      </w:pPr>
      <w:r w:rsidRPr="00697969">
        <w:rPr>
          <w:b/>
          <w:u w:val="single"/>
        </w:rPr>
        <w:t>Utilities or Other Charges</w:t>
      </w:r>
    </w:p>
    <w:p w14:paraId="76460E59" w14:textId="77777777" w:rsidR="00800D02" w:rsidRPr="002E6D80" w:rsidRDefault="006E3BA6" w:rsidP="00B96058">
      <w:pPr>
        <w:spacing w:after="0" w:line="259" w:lineRule="auto"/>
        <w:ind w:left="0" w:right="16" w:firstLine="0"/>
        <w:rPr>
          <w:b/>
          <w:u w:val="single"/>
        </w:rPr>
      </w:pPr>
      <w:r>
        <w:t xml:space="preserve">22.   </w:t>
      </w:r>
      <w:r w:rsidR="00B27A15">
        <w:t>The L</w:t>
      </w:r>
      <w:r w:rsidR="002E6D80">
        <w:t>essee</w:t>
      </w:r>
      <w:r w:rsidR="00B27A15">
        <w:t xml:space="preserve"> is responsible for the payment of all utilities in relation to the Property</w:t>
      </w:r>
      <w:r w:rsidR="00A73AEF">
        <w:t xml:space="preserve"> and </w:t>
      </w:r>
      <w:proofErr w:type="gramStart"/>
      <w:r w:rsidR="00A73AEF">
        <w:t>insure</w:t>
      </w:r>
      <w:proofErr w:type="gramEnd"/>
      <w:r w:rsidR="00A73AEF">
        <w:t xml:space="preserve"> that such utilities are properly billed to Lessee. </w:t>
      </w:r>
      <w:r w:rsidR="00800D02" w:rsidRPr="002E6D80">
        <w:rPr>
          <w:b/>
        </w:rPr>
        <w:t xml:space="preserve"> </w:t>
      </w:r>
    </w:p>
    <w:p w14:paraId="78A16A0F" w14:textId="77777777" w:rsidR="002E6D80" w:rsidRPr="002E6D80" w:rsidRDefault="002E6D80" w:rsidP="002E6D80">
      <w:pPr>
        <w:spacing w:after="0" w:line="259" w:lineRule="auto"/>
        <w:ind w:right="16"/>
        <w:rPr>
          <w:b/>
          <w:u w:val="single"/>
        </w:rPr>
      </w:pPr>
    </w:p>
    <w:p w14:paraId="636EB9DB" w14:textId="77777777" w:rsidR="00372D5E" w:rsidRPr="00C55D84" w:rsidRDefault="002D63BF" w:rsidP="005E19C4">
      <w:pPr>
        <w:spacing w:after="0" w:line="259" w:lineRule="auto"/>
        <w:ind w:left="660" w:firstLine="0"/>
        <w:rPr>
          <w:b/>
          <w:u w:val="single"/>
        </w:rPr>
      </w:pPr>
      <w:r w:rsidRPr="00C55D84">
        <w:rPr>
          <w:b/>
          <w:u w:val="single"/>
        </w:rPr>
        <w:t>Insurance</w:t>
      </w:r>
    </w:p>
    <w:p w14:paraId="29DD02DE" w14:textId="77777777" w:rsidR="00372D5E" w:rsidRDefault="006E3BA6" w:rsidP="006E3BA6">
      <w:pPr>
        <w:spacing w:after="0"/>
        <w:ind w:right="16"/>
      </w:pPr>
      <w:r>
        <w:t xml:space="preserve">23.   </w:t>
      </w:r>
      <w:r w:rsidR="00B27A15">
        <w:t xml:space="preserve">The Tenant is hereby advised and understands that the personal property of the Tenant is not insured by the Landlord for either damage or loss, and the Landlord assumes no liability for any such loss. The Tenant is encouraged to obtain its own renter's insurance to cover any loss to the Tenant's personal property. </w:t>
      </w:r>
    </w:p>
    <w:p w14:paraId="1EC3BF3D" w14:textId="77777777" w:rsidR="00C55D84" w:rsidRDefault="00C55D84" w:rsidP="005E19C4">
      <w:pPr>
        <w:spacing w:after="0" w:line="259" w:lineRule="auto"/>
        <w:ind w:left="660" w:firstLine="0"/>
        <w:rPr>
          <w:b/>
          <w:u w:val="single"/>
        </w:rPr>
      </w:pPr>
    </w:p>
    <w:p w14:paraId="568C50AA" w14:textId="77777777" w:rsidR="00372D5E" w:rsidRPr="00C55D84" w:rsidRDefault="00C55D84" w:rsidP="005E19C4">
      <w:pPr>
        <w:spacing w:after="0" w:line="259" w:lineRule="auto"/>
        <w:ind w:left="660" w:firstLine="0"/>
        <w:rPr>
          <w:b/>
          <w:u w:val="single"/>
        </w:rPr>
      </w:pPr>
      <w:r w:rsidRPr="00C55D84">
        <w:rPr>
          <w:b/>
          <w:u w:val="single"/>
        </w:rPr>
        <w:t>Abandonment</w:t>
      </w:r>
    </w:p>
    <w:p w14:paraId="5FFF6ADD" w14:textId="77777777" w:rsidR="00DB4BBB" w:rsidRDefault="006C7C86" w:rsidP="00DB4BBB">
      <w:pPr>
        <w:spacing w:after="0"/>
        <w:ind w:right="16"/>
      </w:pPr>
      <w:r>
        <w:t xml:space="preserve">24.   </w:t>
      </w:r>
      <w:r w:rsidR="00DB4BBB">
        <w:t>A landlord can assume abandonment if the landlord does not know where the tenant is, the tenant is gone, the tenant has left behind furniture and other belongings, and the rent is unpaid for 15 days; or</w:t>
      </w:r>
    </w:p>
    <w:p w14:paraId="5B78C866" w14:textId="199D69D0" w:rsidR="00623A66" w:rsidRDefault="00DB4BBB" w:rsidP="007B3DD4">
      <w:pPr>
        <w:spacing w:after="0"/>
        <w:ind w:right="16"/>
        <w:rPr>
          <w:b/>
          <w:u w:val="single"/>
        </w:rPr>
      </w:pPr>
      <w:r>
        <w:t>The landlord does not know where the tenant is; and rent is unpaid; and tenant’s property is gone.</w:t>
      </w:r>
      <w:r w:rsidRPr="00DB4BBB">
        <w:t xml:space="preserve"> </w:t>
      </w:r>
      <w:r>
        <w:t xml:space="preserve">If at any time during the term of this Lease, the Tenant abandons the Property or any part of the Property for 15 days or more, the Landlord may enter the Property by any means without being liable for any prosecution for such entering, and without becoming liable to the Tenant for damages or for any payment of any kind whatever. The landlord must hold any property left behind for 30 days and make reasonable efforts to find the tenant. If, after 30 days the property remains unclaimed, the landlord may sell the items and use the money to pay back overdue rent or the Landlord may dispose of all such personal property in any manner the Landlord will deem proper and is relieved of all liability for doing so. </w:t>
      </w:r>
    </w:p>
    <w:p w14:paraId="43ACDF93" w14:textId="77777777" w:rsidR="00623A66" w:rsidRDefault="00623A66" w:rsidP="005E19C4">
      <w:pPr>
        <w:spacing w:after="0" w:line="259" w:lineRule="auto"/>
        <w:ind w:left="660" w:firstLine="0"/>
        <w:rPr>
          <w:b/>
          <w:u w:val="single"/>
        </w:rPr>
      </w:pPr>
    </w:p>
    <w:p w14:paraId="5A09E12B" w14:textId="77777777" w:rsidR="00372D5E" w:rsidRPr="00C55D84" w:rsidRDefault="00C55D84" w:rsidP="005E19C4">
      <w:pPr>
        <w:spacing w:after="0" w:line="259" w:lineRule="auto"/>
        <w:ind w:left="660" w:firstLine="0"/>
        <w:rPr>
          <w:b/>
          <w:u w:val="single"/>
        </w:rPr>
      </w:pPr>
      <w:r w:rsidRPr="00C55D84">
        <w:rPr>
          <w:b/>
          <w:u w:val="single"/>
        </w:rPr>
        <w:lastRenderedPageBreak/>
        <w:t>Attorney Fees</w:t>
      </w:r>
    </w:p>
    <w:p w14:paraId="4810157F" w14:textId="77777777" w:rsidR="00372D5E" w:rsidRDefault="00623A66" w:rsidP="00623A66">
      <w:pPr>
        <w:spacing w:after="0"/>
        <w:ind w:left="180" w:right="16" w:firstLine="0"/>
      </w:pPr>
      <w:r>
        <w:t xml:space="preserve">25.   </w:t>
      </w:r>
      <w:r w:rsidR="00C55D84">
        <w:t>If</w:t>
      </w:r>
      <w:r w:rsidR="00B27A15">
        <w:t xml:space="preserve"> any action is filed in relation to this Lease, the unsuccessful party in the action will pay to the successful party all the sums that either party may be called on to pay</w:t>
      </w:r>
      <w:r>
        <w:t>,</w:t>
      </w:r>
      <w:r w:rsidR="00B27A15">
        <w:t xml:space="preserve"> a</w:t>
      </w:r>
      <w:r>
        <w:t xml:space="preserve">s well as a </w:t>
      </w:r>
      <w:r w:rsidR="00B27A15">
        <w:t xml:space="preserve">reasonable sum for the successful party's attorney fees. </w:t>
      </w:r>
    </w:p>
    <w:p w14:paraId="2C15920A" w14:textId="77777777" w:rsidR="00C55D84" w:rsidRDefault="00C55D84" w:rsidP="005E19C4">
      <w:pPr>
        <w:spacing w:after="0" w:line="259" w:lineRule="auto"/>
        <w:ind w:left="660" w:firstLine="0"/>
        <w:rPr>
          <w:b/>
          <w:u w:val="single"/>
        </w:rPr>
      </w:pPr>
    </w:p>
    <w:p w14:paraId="5290487F" w14:textId="77777777" w:rsidR="00372D5E" w:rsidRPr="00C55D84" w:rsidRDefault="00C55D84" w:rsidP="005E19C4">
      <w:pPr>
        <w:spacing w:after="0" w:line="259" w:lineRule="auto"/>
        <w:ind w:left="660" w:firstLine="0"/>
        <w:rPr>
          <w:b/>
          <w:u w:val="single"/>
        </w:rPr>
      </w:pPr>
      <w:r w:rsidRPr="00C55D84">
        <w:rPr>
          <w:b/>
          <w:u w:val="single"/>
        </w:rPr>
        <w:t>Governing Law</w:t>
      </w:r>
    </w:p>
    <w:p w14:paraId="043A1931" w14:textId="77777777" w:rsidR="00372D5E" w:rsidRDefault="00623A66" w:rsidP="00623A66">
      <w:pPr>
        <w:spacing w:after="0"/>
        <w:ind w:left="180" w:right="16" w:firstLine="0"/>
      </w:pPr>
      <w:r>
        <w:t xml:space="preserve">26.   </w:t>
      </w:r>
      <w:r w:rsidR="00B27A15">
        <w:t xml:space="preserve">It is the intention of the parties to this Lease that the tenancy created by this Lease and the performance under this Lease, and all suits and special proceedings under this Lease, be construed in accordance with and governed, to the exclusion of the law of any other forum, by the laws of the State of Texas, without regard to the jurisdiction in which any action or special proceeding may be instituted. </w:t>
      </w:r>
    </w:p>
    <w:p w14:paraId="43E5133D" w14:textId="77777777" w:rsidR="00C55D84" w:rsidRDefault="00C55D84" w:rsidP="005E19C4">
      <w:pPr>
        <w:spacing w:after="0"/>
        <w:ind w:left="670" w:right="16"/>
      </w:pPr>
    </w:p>
    <w:p w14:paraId="461FEBF8" w14:textId="77777777" w:rsidR="00372D5E" w:rsidRPr="00C55D84" w:rsidRDefault="00C55D84" w:rsidP="005E19C4">
      <w:pPr>
        <w:spacing w:after="0" w:line="259" w:lineRule="auto"/>
        <w:ind w:left="660" w:firstLine="0"/>
        <w:rPr>
          <w:b/>
          <w:u w:val="single"/>
        </w:rPr>
      </w:pPr>
      <w:r w:rsidRPr="00C55D84">
        <w:rPr>
          <w:b/>
          <w:u w:val="single"/>
        </w:rPr>
        <w:t>Se</w:t>
      </w:r>
      <w:r>
        <w:rPr>
          <w:b/>
          <w:u w:val="single"/>
        </w:rPr>
        <w:t>ver</w:t>
      </w:r>
      <w:r w:rsidRPr="00C55D84">
        <w:rPr>
          <w:b/>
          <w:u w:val="single"/>
        </w:rPr>
        <w:t>ability</w:t>
      </w:r>
    </w:p>
    <w:p w14:paraId="51AC56A5" w14:textId="77777777" w:rsidR="00372D5E" w:rsidRDefault="00623A66" w:rsidP="00623A66">
      <w:pPr>
        <w:spacing w:after="0"/>
        <w:ind w:left="180" w:right="16" w:firstLine="0"/>
      </w:pPr>
      <w:r>
        <w:t xml:space="preserve">27.   </w:t>
      </w:r>
      <w:r w:rsidR="00B27A15">
        <w:t xml:space="preserve">If there is a conflict between any provision of this Lease and the Act, the Act will </w:t>
      </w:r>
      <w:r w:rsidR="00C55D84">
        <w:t>prevail,</w:t>
      </w:r>
      <w:r w:rsidR="00B27A15">
        <w:t xml:space="preserve"> and such provisions of the Lease will be amended or deleted as necessary in order to comply with the Act. Further, any provisions that are required by the Act are incorporated into this Lease. </w:t>
      </w:r>
    </w:p>
    <w:p w14:paraId="5B84D1B4" w14:textId="77777777" w:rsidR="00372D5E" w:rsidRDefault="00623A66" w:rsidP="00623A66">
      <w:pPr>
        <w:spacing w:after="0"/>
        <w:ind w:left="180" w:right="16" w:firstLine="0"/>
      </w:pPr>
      <w:r>
        <w:t xml:space="preserve">28.   </w:t>
      </w:r>
      <w:r w:rsidR="00B27A15">
        <w:t xml:space="preserve">In the event that any of the provisions of this Lease will be held to be invalid or unenforceable in whole or in part, those provisions to the extent enforceable and all other provisions will nevertheless continue to be valid and enforceable as though the invalid or unenforceable parts had not been included in this Lease and the remaining provisions had been executed by both parties subsequent to the expungement of the invalid provision. </w:t>
      </w:r>
    </w:p>
    <w:p w14:paraId="116DD776" w14:textId="77777777" w:rsidR="00C55D84" w:rsidRDefault="00C55D84" w:rsidP="005E19C4">
      <w:pPr>
        <w:spacing w:after="0" w:line="259" w:lineRule="auto"/>
        <w:ind w:left="660" w:firstLine="0"/>
        <w:rPr>
          <w:b/>
          <w:u w:val="single"/>
        </w:rPr>
      </w:pPr>
    </w:p>
    <w:p w14:paraId="3DEF8104" w14:textId="77777777" w:rsidR="00372D5E" w:rsidRPr="00C55D84" w:rsidRDefault="00C55D84" w:rsidP="005E19C4">
      <w:pPr>
        <w:spacing w:after="0" w:line="259" w:lineRule="auto"/>
        <w:ind w:left="660" w:firstLine="0"/>
        <w:rPr>
          <w:b/>
          <w:u w:val="single"/>
        </w:rPr>
      </w:pPr>
      <w:r w:rsidRPr="00C55D84">
        <w:rPr>
          <w:b/>
          <w:u w:val="single"/>
        </w:rPr>
        <w:t>Amendment of Lease</w:t>
      </w:r>
    </w:p>
    <w:p w14:paraId="2835444E" w14:textId="77777777" w:rsidR="00372D5E" w:rsidRDefault="00623A66" w:rsidP="00623A66">
      <w:pPr>
        <w:spacing w:after="0"/>
        <w:ind w:left="180" w:right="16" w:firstLine="0"/>
      </w:pPr>
      <w:r>
        <w:t xml:space="preserve">29.   </w:t>
      </w:r>
      <w:r w:rsidR="00B27A15">
        <w:t xml:space="preserve">Any amendment or modification of this Lease or additional obligation assumed by either party in connection with this Lease will only be binding if evidenced in writing signed by each party or an authorized representative of each party. </w:t>
      </w:r>
    </w:p>
    <w:p w14:paraId="1E8A339D" w14:textId="77777777" w:rsidR="00C55D84" w:rsidRDefault="00C55D84" w:rsidP="005E19C4">
      <w:pPr>
        <w:spacing w:after="0" w:line="259" w:lineRule="auto"/>
        <w:ind w:left="660" w:firstLine="0"/>
        <w:rPr>
          <w:b/>
          <w:u w:val="single"/>
        </w:rPr>
      </w:pPr>
    </w:p>
    <w:p w14:paraId="36EAC841" w14:textId="77777777" w:rsidR="00372D5E" w:rsidRPr="00C55D84" w:rsidRDefault="00C55D84" w:rsidP="005E19C4">
      <w:pPr>
        <w:spacing w:after="0" w:line="259" w:lineRule="auto"/>
        <w:ind w:left="660" w:firstLine="0"/>
        <w:rPr>
          <w:b/>
          <w:u w:val="single"/>
        </w:rPr>
      </w:pPr>
      <w:r w:rsidRPr="00C55D84">
        <w:rPr>
          <w:b/>
          <w:u w:val="single"/>
        </w:rPr>
        <w:t>Additional Clauses</w:t>
      </w:r>
    </w:p>
    <w:p w14:paraId="6811449F" w14:textId="77777777" w:rsidR="00372D5E" w:rsidRDefault="00623A66" w:rsidP="00623A66">
      <w:pPr>
        <w:spacing w:after="0"/>
        <w:ind w:left="180" w:right="16" w:firstLine="0"/>
      </w:pPr>
      <w:r>
        <w:t xml:space="preserve">30.   </w:t>
      </w:r>
      <w:r w:rsidR="00A17FD7">
        <w:t>Additional Tenants</w:t>
      </w:r>
      <w:r w:rsidR="00B27A15">
        <w:t xml:space="preserve">: </w:t>
      </w:r>
      <w:r w:rsidR="00A17FD7">
        <w:t xml:space="preserve">Any visitor of more than one week will require additional rent of $100.00 per month. No more than 2 people per bedroom. A bedroom is defined as a room originally designed for sleeping by the manufacturer. </w:t>
      </w:r>
    </w:p>
    <w:p w14:paraId="79826DE3" w14:textId="77777777" w:rsidR="00D667B3" w:rsidRDefault="00A17FD7" w:rsidP="00D667B3">
      <w:pPr>
        <w:spacing w:after="0"/>
        <w:ind w:left="180" w:right="16" w:firstLine="0"/>
      </w:pPr>
      <w:r>
        <w:t>31.   Owner will not be liable for any damages or losses to personal property caused by other persons. Owner shall not be liable for damage or loss to personal property from theft, vandalism, fire, water, rain</w:t>
      </w:r>
      <w:r w:rsidR="00AC24AF">
        <w:t>, h</w:t>
      </w:r>
      <w:r>
        <w:t>ail, smoke, explosions, acts of God or other causes. Owner strongly recommends that Tenant secure their own</w:t>
      </w:r>
      <w:r w:rsidR="00D667B3">
        <w:t xml:space="preserve"> insurance to protect their personal property. </w:t>
      </w:r>
    </w:p>
    <w:p w14:paraId="1BBE8D69" w14:textId="77777777" w:rsidR="00372D5E" w:rsidRDefault="00D667B3" w:rsidP="00AF2DEA">
      <w:pPr>
        <w:spacing w:after="0"/>
        <w:ind w:right="16"/>
      </w:pPr>
      <w:r>
        <w:t xml:space="preserve">***It is expressly understood and agreed that the Owner of said premises WILL NOT BE LIABLE for any damages or any injuries to Tenants or their Guests from whatever cause arising from occupancy of said premises. </w:t>
      </w:r>
      <w:r w:rsidR="00B27A15">
        <w:t xml:space="preserve"> </w:t>
      </w:r>
    </w:p>
    <w:p w14:paraId="7843B701" w14:textId="77777777" w:rsidR="00EE6943" w:rsidRDefault="00EE6943" w:rsidP="0058211B">
      <w:pPr>
        <w:spacing w:after="0"/>
        <w:ind w:right="16"/>
      </w:pPr>
      <w:r>
        <w:t xml:space="preserve">32. Tenant agrees to vacate premises within </w:t>
      </w:r>
      <w:r w:rsidR="004643AE">
        <w:t>5</w:t>
      </w:r>
      <w:r>
        <w:t xml:space="preserve"> days after being notified in writing due to non-payment of rent, breach of this agreement or any other reason deemed prudent by the owner. </w:t>
      </w:r>
    </w:p>
    <w:p w14:paraId="58D0949A" w14:textId="77777777" w:rsidR="00EE6943" w:rsidRDefault="00EE6943" w:rsidP="00EE6943">
      <w:pPr>
        <w:spacing w:after="0"/>
        <w:ind w:right="16"/>
      </w:pPr>
      <w:r>
        <w:lastRenderedPageBreak/>
        <w:t>33.  Tenants and their Guests will only park cars in their designated parking area. No Tenant or their Guest may park in another Tenant’s parking area without prior consent of that Tenant. No Boats, RVs, ATVs or trailers of any type may be parked outside the designated parking area. Heavy equipment and any truck</w:t>
      </w:r>
      <w:r w:rsidR="00EC3719">
        <w:t>s</w:t>
      </w:r>
      <w:r>
        <w:t xml:space="preserve"> over one ton are not allowed in the community without expressed permission from the Owner. NO PARKING ON THE GRASS! NO EXCEPTIONS! </w:t>
      </w:r>
    </w:p>
    <w:p w14:paraId="54E1BFDF" w14:textId="77777777" w:rsidR="00C55D84" w:rsidRDefault="00C55D84" w:rsidP="005E19C4">
      <w:pPr>
        <w:spacing w:after="0" w:line="259" w:lineRule="auto"/>
        <w:ind w:left="660" w:firstLine="0"/>
        <w:rPr>
          <w:b/>
          <w:u w:val="single"/>
        </w:rPr>
      </w:pPr>
    </w:p>
    <w:p w14:paraId="738AA560" w14:textId="77777777" w:rsidR="00372D5E" w:rsidRPr="00C55D84" w:rsidRDefault="00C55D84" w:rsidP="005E19C4">
      <w:pPr>
        <w:spacing w:after="0" w:line="259" w:lineRule="auto"/>
        <w:ind w:left="660" w:firstLine="0"/>
        <w:rPr>
          <w:b/>
          <w:u w:val="single"/>
        </w:rPr>
      </w:pPr>
      <w:r w:rsidRPr="00C55D84">
        <w:rPr>
          <w:b/>
          <w:u w:val="single"/>
        </w:rPr>
        <w:t xml:space="preserve">Damage </w:t>
      </w:r>
      <w:r w:rsidR="00800D02" w:rsidRPr="00C55D84">
        <w:rPr>
          <w:b/>
          <w:u w:val="single"/>
        </w:rPr>
        <w:t>to</w:t>
      </w:r>
      <w:r w:rsidRPr="00C55D84">
        <w:rPr>
          <w:b/>
          <w:u w:val="single"/>
        </w:rPr>
        <w:t xml:space="preserve"> Property</w:t>
      </w:r>
    </w:p>
    <w:p w14:paraId="28F74C23" w14:textId="77777777" w:rsidR="00372D5E" w:rsidRDefault="00EC3719" w:rsidP="002D1617">
      <w:pPr>
        <w:spacing w:after="0"/>
        <w:ind w:right="16"/>
      </w:pPr>
      <w:r>
        <w:t xml:space="preserve">34.   </w:t>
      </w:r>
      <w:r w:rsidR="00B27A15">
        <w:t xml:space="preserve">If the Property, or any part of the Property, will be partially damaged by fire or other casualty not due to the Tenant's negligence or willful act or that of the Tenant's employee, family, agent, or visitor, the Property will be promptly repaired by the Landlord and there will be an abatement of Rent corresponding with the time during which, and the extent to which, the Property may have been untenantable. However, if the Property should be damaged other than by the Tenant's negligence or willful act or that of the Tenant's employee, family, agent, or visitor and the Landlord decides not to rebuild or repair the Property, the Landlord may end this Lease by giving appropriate notice. </w:t>
      </w:r>
    </w:p>
    <w:p w14:paraId="3230A2B9" w14:textId="77777777" w:rsidR="00C55D84" w:rsidRDefault="00C55D84" w:rsidP="005E19C4">
      <w:pPr>
        <w:spacing w:after="0" w:line="259" w:lineRule="auto"/>
        <w:ind w:left="660" w:firstLine="0"/>
        <w:rPr>
          <w:b/>
          <w:u w:val="single"/>
        </w:rPr>
      </w:pPr>
    </w:p>
    <w:p w14:paraId="0EDF5C0A" w14:textId="77777777" w:rsidR="00372D5E" w:rsidRPr="00C55D84" w:rsidRDefault="00C55D84" w:rsidP="005E19C4">
      <w:pPr>
        <w:spacing w:after="0" w:line="259" w:lineRule="auto"/>
        <w:ind w:left="660" w:firstLine="0"/>
        <w:rPr>
          <w:b/>
          <w:u w:val="single"/>
        </w:rPr>
      </w:pPr>
      <w:r w:rsidRPr="00C55D84">
        <w:rPr>
          <w:b/>
          <w:u w:val="single"/>
        </w:rPr>
        <w:t>Care and Use of Property</w:t>
      </w:r>
    </w:p>
    <w:p w14:paraId="29DAB464" w14:textId="77777777" w:rsidR="00372D5E" w:rsidRDefault="00EC3719" w:rsidP="002D1617">
      <w:pPr>
        <w:spacing w:after="0"/>
        <w:ind w:right="16"/>
      </w:pPr>
      <w:r>
        <w:t xml:space="preserve">35.   </w:t>
      </w:r>
      <w:r w:rsidR="00B27A15">
        <w:t xml:space="preserve">The Tenant will promptly notify the Landlord of any damage, or of any situation that may significantly interfere with the normal use of the Property or to any furnishings supplied by the Landlord. </w:t>
      </w:r>
    </w:p>
    <w:p w14:paraId="4647221D" w14:textId="77777777" w:rsidR="00372D5E" w:rsidRDefault="00EC3719" w:rsidP="002D1617">
      <w:pPr>
        <w:spacing w:after="0"/>
        <w:ind w:right="16"/>
      </w:pPr>
      <w:r>
        <w:t xml:space="preserve">36.   </w:t>
      </w:r>
      <w:r w:rsidR="00B27A15">
        <w:t xml:space="preserve">The Tenant will not make (or allow to be made) any noise or nuisance which, in the reasonable opinion of the Landlord, disturbs the comfort or convenience of other tenants. </w:t>
      </w:r>
      <w:r>
        <w:t xml:space="preserve">This includes but is not limited to loud musical instruments, radios, televisions, vehicles or partying. </w:t>
      </w:r>
    </w:p>
    <w:p w14:paraId="31F49ECF" w14:textId="77777777" w:rsidR="00372D5E" w:rsidRDefault="00CC0E8B" w:rsidP="002D1617">
      <w:pPr>
        <w:spacing w:after="0"/>
        <w:ind w:right="16"/>
      </w:pPr>
      <w:r>
        <w:t xml:space="preserve">37.   </w:t>
      </w:r>
      <w:r w:rsidR="00B27A15">
        <w:t xml:space="preserve">The Tenant will keep the Property reasonably </w:t>
      </w:r>
      <w:r w:rsidR="00EC3719">
        <w:t>neat and clean</w:t>
      </w:r>
      <w:r w:rsidR="00B27A15">
        <w:t>.</w:t>
      </w:r>
      <w:r w:rsidR="00EC3719">
        <w:t xml:space="preserve"> No personal property shall be kept on the lawn without prior permission of the Owner. This excludes a BBQ grill and lawn furniture. </w:t>
      </w:r>
      <w:r w:rsidR="00B27A15">
        <w:t xml:space="preserve"> </w:t>
      </w:r>
    </w:p>
    <w:p w14:paraId="107D30BC" w14:textId="77777777" w:rsidR="00372D5E" w:rsidRDefault="00CC0E8B" w:rsidP="002D1617">
      <w:pPr>
        <w:spacing w:after="0"/>
        <w:ind w:right="16"/>
      </w:pPr>
      <w:r>
        <w:t xml:space="preserve">38.   </w:t>
      </w:r>
      <w:r w:rsidR="00B27A15">
        <w:t xml:space="preserve">The Tenant will dispose of </w:t>
      </w:r>
      <w:r>
        <w:t>their</w:t>
      </w:r>
      <w:r w:rsidR="00B27A15">
        <w:t xml:space="preserve"> trash in a timely, tidy, proper and sanitary manner. </w:t>
      </w:r>
      <w:r>
        <w:t xml:space="preserve">A dumpster has been provided for your convenience and garbage must be deposited IN the dumpster. </w:t>
      </w:r>
    </w:p>
    <w:p w14:paraId="2DC3655A" w14:textId="77777777" w:rsidR="00372D5E" w:rsidRDefault="002D1617" w:rsidP="002D1617">
      <w:pPr>
        <w:spacing w:after="0"/>
        <w:ind w:right="16"/>
      </w:pPr>
      <w:r>
        <w:t xml:space="preserve">39.   </w:t>
      </w:r>
      <w:r w:rsidR="00B27A15">
        <w:t xml:space="preserve">The Tenant will not engage in any illegal trade or activity on or about the Property. </w:t>
      </w:r>
      <w:r>
        <w:t xml:space="preserve">Drug use or sale or unruly or illegal behavior will not be tolerated. </w:t>
      </w:r>
    </w:p>
    <w:p w14:paraId="3C140B5B" w14:textId="77777777" w:rsidR="00372D5E" w:rsidRDefault="002D1617" w:rsidP="002D1617">
      <w:pPr>
        <w:spacing w:after="0"/>
        <w:ind w:right="16"/>
      </w:pPr>
      <w:r>
        <w:t xml:space="preserve">40.   </w:t>
      </w:r>
      <w:r w:rsidR="00B27A15">
        <w:t xml:space="preserve">The Landlord and Tenant will comply with standards of health, sanitation, fire, housing and safety as required by law. </w:t>
      </w:r>
    </w:p>
    <w:p w14:paraId="68047DD8" w14:textId="77777777" w:rsidR="00372D5E" w:rsidRDefault="002D1617" w:rsidP="002D1617">
      <w:pPr>
        <w:spacing w:after="0"/>
        <w:ind w:right="16"/>
      </w:pPr>
      <w:r>
        <w:t xml:space="preserve">41.   </w:t>
      </w:r>
      <w:r w:rsidR="00B27A15">
        <w:t xml:space="preserve">The Tenant agrees that no signs will be </w:t>
      </w:r>
      <w:r w:rsidR="00C55D84">
        <w:t>placed,</w:t>
      </w:r>
      <w:r w:rsidR="00B27A15">
        <w:t xml:space="preserve"> or painting done on or about the Property by the</w:t>
      </w:r>
    </w:p>
    <w:p w14:paraId="0F5CB4DE" w14:textId="77777777" w:rsidR="002D1617" w:rsidRDefault="00B27A15" w:rsidP="0058211B">
      <w:pPr>
        <w:spacing w:after="0"/>
        <w:ind w:right="16"/>
      </w:pPr>
      <w:r>
        <w:t xml:space="preserve">Tenant or at the Tenant's direction without the prior, express, and written consent of the Landlord. </w:t>
      </w:r>
    </w:p>
    <w:p w14:paraId="7293639D" w14:textId="77777777" w:rsidR="002D1617" w:rsidRDefault="002D1617" w:rsidP="002D1617">
      <w:pPr>
        <w:spacing w:after="0"/>
        <w:ind w:right="16"/>
      </w:pPr>
      <w:r>
        <w:t xml:space="preserve">42.   </w:t>
      </w:r>
      <w:r w:rsidR="00B27A15">
        <w:t>If the Tenant is absent from the Property and the Property is unoccupied for a period of four consecutive days or longer, the Tenant will arrange for regular inspection by a competent person.</w:t>
      </w:r>
      <w:r>
        <w:t xml:space="preserve"> </w:t>
      </w:r>
      <w:r w:rsidR="00B27A15">
        <w:t>The Landlord will be notified in advance as to the name, address and phone number of the person doing the inspections.</w:t>
      </w:r>
    </w:p>
    <w:p w14:paraId="1B617C5E" w14:textId="77777777" w:rsidR="002D1617" w:rsidRDefault="002D1617" w:rsidP="002D1617">
      <w:pPr>
        <w:spacing w:after="0"/>
        <w:ind w:right="16"/>
      </w:pPr>
      <w:r>
        <w:t xml:space="preserve">43.   </w:t>
      </w:r>
      <w:r w:rsidR="0058211B">
        <w:t xml:space="preserve">Any and all maintenance problems shall be handled through Lessor upon notice by Lessee. </w:t>
      </w:r>
    </w:p>
    <w:p w14:paraId="05ECDF38" w14:textId="77777777" w:rsidR="00B96058" w:rsidRDefault="0058211B" w:rsidP="002D1617">
      <w:pPr>
        <w:spacing w:after="0"/>
        <w:ind w:right="16"/>
      </w:pPr>
      <w:r>
        <w:t>44.   The storage of explosive or flammable material is prohibited. Gasoline must be stored only in proper containers.</w:t>
      </w:r>
    </w:p>
    <w:p w14:paraId="6B3C1C3E" w14:textId="77777777" w:rsidR="0058211B" w:rsidRDefault="00B96058" w:rsidP="002D1617">
      <w:pPr>
        <w:spacing w:after="0"/>
        <w:ind w:right="16"/>
      </w:pPr>
      <w:r>
        <w:lastRenderedPageBreak/>
        <w:t xml:space="preserve">45.   </w:t>
      </w:r>
      <w:r w:rsidR="006A0675">
        <w:t xml:space="preserve">The Lessor must retain a key for the property. No Lessee shall alter any lock or install a new lock on any door of the premises without consent of the Lessor. In such case where consent is given, Lessee must provide Lessor with an additional key for use pursuant to the Lessor’s right of access. </w:t>
      </w:r>
      <w:r>
        <w:t>The Lessee shall be responsible for being locked out of the property and agrees to pay for any damages</w:t>
      </w:r>
      <w:r w:rsidR="006A0675">
        <w:t xml:space="preserve"> or charges to unlock the unit. If available, the Lessor will unlock the premises for a $25.00 fee. </w:t>
      </w:r>
      <w:r w:rsidR="0058211B">
        <w:t xml:space="preserve"> </w:t>
      </w:r>
    </w:p>
    <w:p w14:paraId="7C145980" w14:textId="77777777" w:rsidR="00372D5E" w:rsidRDefault="006A0675" w:rsidP="006A0675">
      <w:pPr>
        <w:spacing w:after="0"/>
        <w:ind w:right="16"/>
      </w:pPr>
      <w:r>
        <w:t xml:space="preserve">46.   </w:t>
      </w:r>
      <w:r w:rsidR="00B27A15">
        <w:t xml:space="preserve">At the expiration of the term of this Lease, the Tenant will quit and surrender the Property in as good a state and condition as they were at the commencement of this Lease, reasonable use and wear and tear excepted. </w:t>
      </w:r>
    </w:p>
    <w:p w14:paraId="33BA81C1" w14:textId="77777777" w:rsidR="00377F12" w:rsidRDefault="00377F12" w:rsidP="005E19C4">
      <w:pPr>
        <w:spacing w:after="0" w:line="259" w:lineRule="auto"/>
        <w:ind w:left="660" w:firstLine="0"/>
        <w:rPr>
          <w:b/>
          <w:u w:val="single"/>
        </w:rPr>
      </w:pPr>
    </w:p>
    <w:p w14:paraId="1510A581" w14:textId="46F0FE0B" w:rsidR="00372D5E" w:rsidRPr="00377F12" w:rsidRDefault="00CE4A05" w:rsidP="005E19C4">
      <w:pPr>
        <w:spacing w:after="0" w:line="259" w:lineRule="auto"/>
        <w:ind w:left="660" w:firstLine="0"/>
        <w:rPr>
          <w:b/>
          <w:u w:val="single"/>
        </w:rPr>
      </w:pPr>
      <w:r>
        <w:rPr>
          <w:b/>
          <w:u w:val="single"/>
        </w:rPr>
        <w:t>Fire</w:t>
      </w:r>
      <w:r w:rsidR="00377F12" w:rsidRPr="00377F12">
        <w:rPr>
          <w:b/>
          <w:u w:val="single"/>
        </w:rPr>
        <w:t xml:space="preserve"> Alarm</w:t>
      </w:r>
    </w:p>
    <w:p w14:paraId="3AA9F7EB" w14:textId="4FB6E064" w:rsidR="00372D5E" w:rsidRDefault="006A0675" w:rsidP="006A0675">
      <w:pPr>
        <w:spacing w:after="0"/>
        <w:ind w:right="16"/>
      </w:pPr>
      <w:r>
        <w:t xml:space="preserve">47.   </w:t>
      </w:r>
      <w:r w:rsidR="00B27A15">
        <w:t xml:space="preserve">Prior to the Tenant taking possession of the Property, the Landlord will ensure that any </w:t>
      </w:r>
      <w:r w:rsidR="007B3DD4">
        <w:t>fire</w:t>
      </w:r>
      <w:r w:rsidR="00B27A15">
        <w:t xml:space="preserve"> alarm in place is operational. Upon possession, the Landlord will provide the Tenant with working batteries, for all </w:t>
      </w:r>
      <w:r w:rsidR="007B3DD4">
        <w:t>fire</w:t>
      </w:r>
      <w:r w:rsidR="00B27A15">
        <w:t xml:space="preserve"> alarms. The Landlord will be responsible for the repair and replacement of any missing or nonfunctional </w:t>
      </w:r>
      <w:r w:rsidR="007B3DD4">
        <w:t xml:space="preserve">fire </w:t>
      </w:r>
      <w:r w:rsidR="00B27A15">
        <w:t xml:space="preserve">alarm upon written request of the Tenant. </w:t>
      </w:r>
    </w:p>
    <w:p w14:paraId="2598B2BD" w14:textId="280636C5" w:rsidR="00372D5E" w:rsidRDefault="006A0675" w:rsidP="006A0675">
      <w:pPr>
        <w:spacing w:after="0"/>
        <w:ind w:right="16"/>
      </w:pPr>
      <w:r>
        <w:t xml:space="preserve">48.   </w:t>
      </w:r>
      <w:r w:rsidR="00B27A15">
        <w:t xml:space="preserve">The Tenant will keep, test, and maintain in good repair all the </w:t>
      </w:r>
      <w:r w:rsidR="007B3DD4">
        <w:t>fire</w:t>
      </w:r>
      <w:r w:rsidR="00B27A15">
        <w:t xml:space="preserve"> alarms in the Property. The Tenant must provide the Landlord or the Landlord’s agent with a written notice if any </w:t>
      </w:r>
      <w:r w:rsidR="007B3DD4">
        <w:t>fire</w:t>
      </w:r>
      <w:r w:rsidR="00B27A15">
        <w:t xml:space="preserve"> alarm needs its batteries replaced or if the alarm is stolen, removed, missing, or not operational. Further, the Tenant must notify the Landlord, or its agent, in writing of any deficiency in any </w:t>
      </w:r>
      <w:r w:rsidR="007B3DD4">
        <w:t>fire</w:t>
      </w:r>
      <w:r w:rsidR="00B27A15">
        <w:t xml:space="preserve"> alarm that the Tenant is unable to fix. </w:t>
      </w:r>
    </w:p>
    <w:p w14:paraId="6E0DB142" w14:textId="5FCC6896" w:rsidR="00372D5E" w:rsidRDefault="006A0675" w:rsidP="006A0675">
      <w:pPr>
        <w:spacing w:after="0"/>
        <w:ind w:right="16"/>
      </w:pPr>
      <w:r>
        <w:t xml:space="preserve">49.   </w:t>
      </w:r>
      <w:r w:rsidR="00B27A15">
        <w:t xml:space="preserve">No person may remove any batteries from, or in any way render inoperable, a </w:t>
      </w:r>
      <w:r w:rsidR="007B3DD4">
        <w:t>fire</w:t>
      </w:r>
      <w:bookmarkStart w:id="0" w:name="_GoBack"/>
      <w:bookmarkEnd w:id="0"/>
      <w:r w:rsidR="00B27A15">
        <w:t xml:space="preserve"> alarm except as part of the process to inspect, maintain, repair or replace the alarm or batteries in the alarm. </w:t>
      </w:r>
      <w:r w:rsidR="00CE4A05">
        <w:t>January 15th and July 15</w:t>
      </w:r>
      <w:r w:rsidR="00CE4A05" w:rsidRPr="00CE4A05">
        <w:rPr>
          <w:vertAlign w:val="superscript"/>
        </w:rPr>
        <w:t>th</w:t>
      </w:r>
      <w:r w:rsidR="00CE4A05">
        <w:t xml:space="preserve"> of each year, Lessor will inspect and supply new batteries for all alarms in the premises. </w:t>
      </w:r>
    </w:p>
    <w:p w14:paraId="1E561E73" w14:textId="77777777" w:rsidR="00377F12" w:rsidRDefault="00377F12" w:rsidP="005E19C4">
      <w:pPr>
        <w:spacing w:after="0" w:line="259" w:lineRule="auto"/>
        <w:ind w:left="660" w:firstLine="0"/>
        <w:rPr>
          <w:b/>
          <w:u w:val="single"/>
        </w:rPr>
      </w:pPr>
    </w:p>
    <w:p w14:paraId="68DAE3C9" w14:textId="77777777" w:rsidR="00372D5E" w:rsidRPr="00377F12" w:rsidRDefault="00377F12" w:rsidP="005E19C4">
      <w:pPr>
        <w:spacing w:after="0" w:line="259" w:lineRule="auto"/>
        <w:ind w:left="660" w:firstLine="0"/>
        <w:rPr>
          <w:b/>
          <w:u w:val="single"/>
        </w:rPr>
      </w:pPr>
      <w:r w:rsidRPr="00377F12">
        <w:rPr>
          <w:b/>
          <w:u w:val="single"/>
        </w:rPr>
        <w:t>Prohibited Activities and Materials</w:t>
      </w:r>
    </w:p>
    <w:p w14:paraId="30619732" w14:textId="77777777" w:rsidR="00372D5E" w:rsidRDefault="006A0675" w:rsidP="006A0675">
      <w:pPr>
        <w:spacing w:after="0"/>
        <w:ind w:right="16"/>
      </w:pPr>
      <w:r>
        <w:t xml:space="preserve">50.   </w:t>
      </w:r>
      <w:r w:rsidR="00B27A15">
        <w:t xml:space="preserve">The Tenant will not keep or have on the property any article or thing of a dangerous, flammable or explosive character that might unreasonably increase the danger of fire on the Property or that might be considered hazardous by any responsible insurance company. </w:t>
      </w:r>
    </w:p>
    <w:p w14:paraId="2AF238B3" w14:textId="77777777" w:rsidR="00372D5E" w:rsidRDefault="006A0675" w:rsidP="006A0675">
      <w:pPr>
        <w:spacing w:after="0"/>
        <w:ind w:right="16"/>
      </w:pPr>
      <w:r>
        <w:t xml:space="preserve">51.   </w:t>
      </w:r>
      <w:r w:rsidR="00B27A15">
        <w:t xml:space="preserve">The Tenant will not perform any activity on the Property or have on the property any article or thing that the Landlord's insurance company considers increases any insured risk such that the insurance company denies coverage or increases the insurance premium. </w:t>
      </w:r>
    </w:p>
    <w:p w14:paraId="2975F535" w14:textId="77777777" w:rsidR="00372D5E" w:rsidRDefault="006A0675" w:rsidP="006A0675">
      <w:pPr>
        <w:spacing w:after="0"/>
        <w:ind w:right="16"/>
      </w:pPr>
      <w:r>
        <w:t xml:space="preserve">52.   </w:t>
      </w:r>
      <w:r w:rsidR="00B27A15">
        <w:t xml:space="preserve">The Tenant is prohibited from: </w:t>
      </w:r>
    </w:p>
    <w:p w14:paraId="2D4CC55A" w14:textId="77777777" w:rsidR="00372D5E" w:rsidRDefault="00B27A15" w:rsidP="005E19C4">
      <w:pPr>
        <w:numPr>
          <w:ilvl w:val="1"/>
          <w:numId w:val="1"/>
        </w:numPr>
        <w:spacing w:after="0"/>
        <w:ind w:right="16" w:hanging="660"/>
      </w:pPr>
      <w:r>
        <w:t xml:space="preserve">the storage of expensive articles on the Property if it creates an increased security risk; </w:t>
      </w:r>
    </w:p>
    <w:p w14:paraId="753BD207" w14:textId="77777777" w:rsidR="00372D5E" w:rsidRDefault="00B27A15" w:rsidP="005E19C4">
      <w:pPr>
        <w:numPr>
          <w:ilvl w:val="1"/>
          <w:numId w:val="1"/>
        </w:numPr>
        <w:spacing w:after="0"/>
        <w:ind w:right="16" w:hanging="660"/>
      </w:pPr>
      <w:r>
        <w:t xml:space="preserve">the growing of, or storage of, medical marijuana on the Property. </w:t>
      </w:r>
    </w:p>
    <w:p w14:paraId="12F54990" w14:textId="77777777" w:rsidR="00372D5E" w:rsidRDefault="006A0675" w:rsidP="006A0675">
      <w:pPr>
        <w:spacing w:after="0"/>
        <w:ind w:right="16"/>
      </w:pPr>
      <w:r>
        <w:t xml:space="preserve">53.   </w:t>
      </w:r>
      <w:r w:rsidR="00B27A15">
        <w:t xml:space="preserve">The Tenant will not perform any activity on the Property that the Landlord feels significantly increases the use of electricity, heat, water, sewer or other utilities on the Property. </w:t>
      </w:r>
    </w:p>
    <w:p w14:paraId="6713C5E5" w14:textId="77777777" w:rsidR="00377F12" w:rsidRDefault="00377F12" w:rsidP="005E19C4">
      <w:pPr>
        <w:spacing w:after="0" w:line="259" w:lineRule="auto"/>
        <w:ind w:left="660" w:firstLine="0"/>
        <w:rPr>
          <w:b/>
          <w:u w:val="single"/>
        </w:rPr>
      </w:pPr>
    </w:p>
    <w:p w14:paraId="7C9BBEF3" w14:textId="77777777" w:rsidR="00372D5E" w:rsidRPr="00377F12" w:rsidRDefault="00377F12" w:rsidP="005E19C4">
      <w:pPr>
        <w:spacing w:after="0" w:line="259" w:lineRule="auto"/>
        <w:ind w:left="660" w:firstLine="0"/>
        <w:rPr>
          <w:b/>
          <w:u w:val="single"/>
        </w:rPr>
      </w:pPr>
      <w:r w:rsidRPr="00377F12">
        <w:rPr>
          <w:b/>
          <w:u w:val="single"/>
        </w:rPr>
        <w:t>Rules and Regulations</w:t>
      </w:r>
    </w:p>
    <w:p w14:paraId="7DF96B88" w14:textId="77777777" w:rsidR="00372D5E" w:rsidRDefault="006A0675" w:rsidP="006A0675">
      <w:pPr>
        <w:spacing w:after="0"/>
        <w:ind w:right="16"/>
      </w:pPr>
      <w:r>
        <w:t xml:space="preserve">54.   </w:t>
      </w:r>
      <w:r w:rsidR="00B27A15">
        <w:t xml:space="preserve">The Tenant will obey all rules and regulations of the Landlord regarding the Property. </w:t>
      </w:r>
    </w:p>
    <w:p w14:paraId="649F38F7" w14:textId="77777777" w:rsidR="00377F12" w:rsidRDefault="00377F12" w:rsidP="005E19C4">
      <w:pPr>
        <w:spacing w:after="0" w:line="259" w:lineRule="auto"/>
        <w:ind w:left="660" w:firstLine="0"/>
        <w:rPr>
          <w:b/>
          <w:u w:val="single"/>
        </w:rPr>
      </w:pPr>
    </w:p>
    <w:p w14:paraId="4B593F9C" w14:textId="77777777" w:rsidR="00372D5E" w:rsidRPr="00377F12" w:rsidRDefault="00377F12" w:rsidP="005E19C4">
      <w:pPr>
        <w:spacing w:after="0" w:line="259" w:lineRule="auto"/>
        <w:ind w:left="660" w:firstLine="0"/>
        <w:rPr>
          <w:b/>
          <w:u w:val="single"/>
        </w:rPr>
      </w:pPr>
      <w:r w:rsidRPr="00377F12">
        <w:rPr>
          <w:b/>
          <w:u w:val="single"/>
        </w:rPr>
        <w:t>Lead Warning</w:t>
      </w:r>
    </w:p>
    <w:p w14:paraId="39EA2262" w14:textId="77777777" w:rsidR="00372D5E" w:rsidRDefault="006A0675" w:rsidP="006A0675">
      <w:pPr>
        <w:spacing w:after="0"/>
        <w:ind w:right="16"/>
      </w:pPr>
      <w:r>
        <w:t xml:space="preserve">55.   </w:t>
      </w:r>
      <w:r w:rsidR="00B27A15">
        <w:t xml:space="preserve">Housing built before 1978 may contain </w:t>
      </w:r>
      <w:proofErr w:type="gramStart"/>
      <w:r w:rsidR="00B27A15">
        <w:t>lead based</w:t>
      </w:r>
      <w:proofErr w:type="gramEnd"/>
      <w:r w:rsidR="00B27A15">
        <w:t xml:space="preserve"> paint. Lead from paint, paint chips, and dust can pose health hazards if not taken care of properly. Lead exposure is especially harmful to young children and pregnant women. Before renting pre-1978 housing, lessors must disclose the presence of known lead-based paint hazards in the dwelling.  </w:t>
      </w:r>
    </w:p>
    <w:p w14:paraId="6635D3DA" w14:textId="77777777" w:rsidR="00377F12" w:rsidRDefault="00377F12" w:rsidP="005E19C4">
      <w:pPr>
        <w:spacing w:after="0" w:line="259" w:lineRule="auto"/>
        <w:ind w:left="660" w:firstLine="0"/>
        <w:rPr>
          <w:b/>
          <w:u w:val="single"/>
        </w:rPr>
      </w:pPr>
    </w:p>
    <w:p w14:paraId="3A0D52A0" w14:textId="77777777" w:rsidR="00372D5E" w:rsidRPr="00377F12" w:rsidRDefault="00377F12" w:rsidP="005E19C4">
      <w:pPr>
        <w:spacing w:after="0" w:line="259" w:lineRule="auto"/>
        <w:ind w:left="660" w:firstLine="0"/>
        <w:rPr>
          <w:b/>
          <w:u w:val="single"/>
        </w:rPr>
      </w:pPr>
      <w:r w:rsidRPr="00377F12">
        <w:rPr>
          <w:b/>
          <w:u w:val="single"/>
        </w:rPr>
        <w:t>Address for Notice</w:t>
      </w:r>
    </w:p>
    <w:p w14:paraId="2C278457" w14:textId="77777777" w:rsidR="00372D5E" w:rsidRDefault="006A0675" w:rsidP="006A0675">
      <w:pPr>
        <w:spacing w:after="0"/>
        <w:ind w:right="16"/>
      </w:pPr>
      <w:r>
        <w:t xml:space="preserve">56.   </w:t>
      </w:r>
      <w:r w:rsidR="00B27A15">
        <w:t xml:space="preserve">For any matter relating to this tenancy, the Tenant may be contacted at the Property.  After this tenancy has been terminated, the Tenant may be contacted at the Property or at such other address as the Tenant may advise.  At all times, the Tenant may also be contacted or served at or through the phone number below: </w:t>
      </w:r>
    </w:p>
    <w:p w14:paraId="030CCAA3" w14:textId="77777777" w:rsidR="00372D5E" w:rsidRDefault="00B27A15" w:rsidP="005E19C4">
      <w:pPr>
        <w:numPr>
          <w:ilvl w:val="1"/>
          <w:numId w:val="1"/>
        </w:numPr>
        <w:spacing w:after="0"/>
        <w:ind w:right="16" w:hanging="660"/>
      </w:pPr>
      <w:r>
        <w:t xml:space="preserve">Phone: _________________________. </w:t>
      </w:r>
    </w:p>
    <w:p w14:paraId="1CC67834" w14:textId="77777777" w:rsidR="00372D5E" w:rsidRDefault="006A0675" w:rsidP="006A0675">
      <w:pPr>
        <w:spacing w:after="0"/>
        <w:ind w:right="16"/>
      </w:pPr>
      <w:r>
        <w:t xml:space="preserve">57.   </w:t>
      </w:r>
      <w:r w:rsidR="00B27A15">
        <w:t xml:space="preserve">For any matter relating to this tenancy, whether during or after this tenancy has been terminated, the Landlord's address for notice is: </w:t>
      </w:r>
    </w:p>
    <w:p w14:paraId="04FE2416" w14:textId="77777777" w:rsidR="00372D5E" w:rsidRDefault="00B27A15" w:rsidP="005E19C4">
      <w:pPr>
        <w:numPr>
          <w:ilvl w:val="1"/>
          <w:numId w:val="1"/>
        </w:numPr>
        <w:spacing w:after="0"/>
        <w:ind w:right="16" w:hanging="660"/>
      </w:pPr>
      <w:r>
        <w:t xml:space="preserve">Name: THREE OAKS PROPERTY MANAGEMENT. </w:t>
      </w:r>
    </w:p>
    <w:p w14:paraId="24BB0529" w14:textId="77777777" w:rsidR="00372D5E" w:rsidRDefault="00B27A15" w:rsidP="005E19C4">
      <w:pPr>
        <w:numPr>
          <w:ilvl w:val="1"/>
          <w:numId w:val="1"/>
        </w:numPr>
        <w:spacing w:after="0"/>
        <w:ind w:right="16" w:hanging="660"/>
      </w:pPr>
      <w:r>
        <w:t xml:space="preserve">Address: PO </w:t>
      </w:r>
      <w:r w:rsidR="00800D02">
        <w:t xml:space="preserve">Box </w:t>
      </w:r>
      <w:r>
        <w:t>299,</w:t>
      </w:r>
      <w:r w:rsidR="00377F12">
        <w:t xml:space="preserve"> </w:t>
      </w:r>
      <w:r>
        <w:t>S</w:t>
      </w:r>
      <w:r w:rsidR="00377F12">
        <w:t>purger</w:t>
      </w:r>
      <w:r>
        <w:t>,</w:t>
      </w:r>
      <w:r w:rsidR="008D0423">
        <w:t xml:space="preserve"> </w:t>
      </w:r>
      <w:r>
        <w:t>TX,</w:t>
      </w:r>
      <w:r w:rsidR="008D0423">
        <w:t xml:space="preserve"> </w:t>
      </w:r>
      <w:r>
        <w:t xml:space="preserve">77660. </w:t>
      </w:r>
    </w:p>
    <w:p w14:paraId="35C1ACF8" w14:textId="77777777" w:rsidR="00372D5E" w:rsidRDefault="00B27A15" w:rsidP="005E19C4">
      <w:pPr>
        <w:spacing w:after="0"/>
        <w:ind w:left="1330" w:right="16"/>
      </w:pPr>
      <w:r>
        <w:t>The contact information for the Landlord is:</w:t>
      </w:r>
    </w:p>
    <w:p w14:paraId="62156CF9" w14:textId="77777777" w:rsidR="00372D5E" w:rsidRDefault="000E6338" w:rsidP="005E19C4">
      <w:pPr>
        <w:numPr>
          <w:ilvl w:val="1"/>
          <w:numId w:val="1"/>
        </w:numPr>
        <w:spacing w:after="0"/>
        <w:ind w:right="16" w:hanging="660"/>
      </w:pPr>
      <w:r>
        <w:t xml:space="preserve">Allison Rosauer </w:t>
      </w:r>
      <w:r w:rsidR="00B27A15">
        <w:t>Phone</w:t>
      </w:r>
      <w:r w:rsidR="008D0423">
        <w:t>: (</w:t>
      </w:r>
      <w:r w:rsidR="00B27A15">
        <w:t xml:space="preserve">601) </w:t>
      </w:r>
      <w:r>
        <w:t>940-7805, Mike Rosauer Phone: (601)832-1370</w:t>
      </w:r>
      <w:r w:rsidR="00B27A15">
        <w:t xml:space="preserve">. </w:t>
      </w:r>
    </w:p>
    <w:p w14:paraId="6B028637" w14:textId="77777777" w:rsidR="00372D5E" w:rsidRDefault="00B27A15" w:rsidP="005E19C4">
      <w:pPr>
        <w:numPr>
          <w:ilvl w:val="1"/>
          <w:numId w:val="1"/>
        </w:numPr>
        <w:spacing w:after="0"/>
        <w:ind w:right="16" w:hanging="660"/>
      </w:pPr>
      <w:r>
        <w:t xml:space="preserve">Email address: starsminiatures@aol.com. </w:t>
      </w:r>
    </w:p>
    <w:p w14:paraId="5AE3CC30" w14:textId="77777777" w:rsidR="000C2705" w:rsidRDefault="000C2705" w:rsidP="000C2705">
      <w:pPr>
        <w:spacing w:after="0"/>
        <w:ind w:right="16"/>
        <w:rPr>
          <w:b/>
          <w:u w:val="single"/>
        </w:rPr>
      </w:pPr>
    </w:p>
    <w:p w14:paraId="701D2FF7" w14:textId="77777777" w:rsidR="000C2705" w:rsidRDefault="000C2705" w:rsidP="000C2705">
      <w:pPr>
        <w:spacing w:after="0"/>
        <w:ind w:right="16"/>
        <w:rPr>
          <w:b/>
          <w:u w:val="single"/>
        </w:rPr>
      </w:pPr>
      <w:r>
        <w:rPr>
          <w:b/>
        </w:rPr>
        <w:t xml:space="preserve">           </w:t>
      </w:r>
      <w:r>
        <w:rPr>
          <w:b/>
          <w:u w:val="single"/>
        </w:rPr>
        <w:t>Vacating the Property</w:t>
      </w:r>
    </w:p>
    <w:p w14:paraId="2AC61177" w14:textId="4CA356C9" w:rsidR="00145385" w:rsidRDefault="000C2705" w:rsidP="000C2705">
      <w:pPr>
        <w:spacing w:after="0"/>
        <w:ind w:right="16"/>
      </w:pPr>
      <w:r>
        <w:t>58.   Thirty days prior to vacating the property, Less</w:t>
      </w:r>
      <w:r w:rsidR="008706F3">
        <w:t>ee</w:t>
      </w:r>
      <w:r>
        <w:t xml:space="preserve"> must notify Lessor of intentions to leave. Failure to give a full </w:t>
      </w:r>
      <w:proofErr w:type="gramStart"/>
      <w:r>
        <w:t>thirty day</w:t>
      </w:r>
      <w:proofErr w:type="gramEnd"/>
      <w:r>
        <w:t xml:space="preserve"> notice before vacating will result in forfeiture of the Security Deposit. </w:t>
      </w:r>
      <w:r w:rsidR="0077372F">
        <w:t xml:space="preserve">If Lessee continues to </w:t>
      </w:r>
      <w:r w:rsidR="00145385">
        <w:t xml:space="preserve">remain in the property after the termination of the Lease, Lessor has the right to charge the Tenant a sum equal to the amount of month to month rent. In the event Lessor elects to treat such holding over as a renewal of lease, all terms of this lease shall be and remain in full force and effect for the renewal term. </w:t>
      </w:r>
    </w:p>
    <w:p w14:paraId="0B98CA17" w14:textId="77777777" w:rsidR="000C2705" w:rsidRDefault="00145385" w:rsidP="000C2705">
      <w:pPr>
        <w:spacing w:after="0"/>
        <w:ind w:right="16"/>
        <w:rPr>
          <w:b/>
          <w:u w:val="single"/>
        </w:rPr>
      </w:pPr>
      <w:r>
        <w:t xml:space="preserve">59.   In the event of any violation of the terms of this contract by Lessee, either in payment of rent or otherwise, Lessor shall have the right to cancel by giving five </w:t>
      </w:r>
      <w:proofErr w:type="spellStart"/>
      <w:r>
        <w:t>days notice</w:t>
      </w:r>
      <w:proofErr w:type="spellEnd"/>
      <w:r>
        <w:t xml:space="preserve"> to Les</w:t>
      </w:r>
      <w:r w:rsidR="000E6B3C">
        <w:t>s</w:t>
      </w:r>
      <w:r>
        <w:t>ee. After the expiration of 5 days, if Lessee has not vacated, Lessee will be treated as holding over at the expiration of rental term and shall become subject to eviction</w:t>
      </w:r>
      <w:r w:rsidR="000E6B3C">
        <w:t xml:space="preserve"> </w:t>
      </w:r>
      <w:r>
        <w:t xml:space="preserve">under Forcible Entry and Detainer Law. It is further agreed that after the expiration of the above mentioned five days, Lessor shall have the right to discontinue and services </w:t>
      </w:r>
      <w:r w:rsidR="000E6B3C">
        <w:t xml:space="preserve">he may be providing to Lessee and Lessee shall have no cause of action against Lessor for discontinuance. </w:t>
      </w:r>
      <w:r w:rsidR="000C2705" w:rsidRPr="000C2705">
        <w:rPr>
          <w:b/>
          <w:u w:val="single"/>
        </w:rPr>
        <w:t xml:space="preserve"> </w:t>
      </w:r>
    </w:p>
    <w:p w14:paraId="7F8D8F3F" w14:textId="77777777" w:rsidR="004606B1" w:rsidRDefault="004606B1" w:rsidP="000C2705">
      <w:pPr>
        <w:spacing w:after="0"/>
        <w:ind w:left="0" w:right="16" w:firstLine="0"/>
      </w:pPr>
      <w:r>
        <w:t xml:space="preserve">60.   Lessee agrees to leave the premises in the same clean condition as they were when received by Lessee. It is hereby made an express condition of this lease that the lessee shall continue to pay rent for said premises as above stipulated until such time as the Lessee shall return the possession thereof to Lessor. The Lessee shall have all utilities on and in working order, and all personal property removed </w:t>
      </w:r>
      <w:r>
        <w:lastRenderedPageBreak/>
        <w:t xml:space="preserve">for final inspection. Failure to do so my cause Lessor to have utilities to be turned on and charged to the Lessee. </w:t>
      </w:r>
    </w:p>
    <w:p w14:paraId="74BD5B3F" w14:textId="77777777" w:rsidR="004606B1" w:rsidRDefault="004606B1" w:rsidP="000C2705">
      <w:pPr>
        <w:spacing w:after="0"/>
        <w:ind w:left="0" w:right="16" w:firstLine="0"/>
      </w:pPr>
      <w:r>
        <w:t xml:space="preserve">61.  All damage to premises caused by the moving or removing of Lessee’s property shall be paid for by the Lessee. </w:t>
      </w:r>
    </w:p>
    <w:p w14:paraId="1F62675D" w14:textId="77777777" w:rsidR="004606B1" w:rsidRDefault="004606B1" w:rsidP="005E19C4">
      <w:pPr>
        <w:spacing w:after="0" w:line="259" w:lineRule="auto"/>
        <w:ind w:left="660" w:firstLine="0"/>
        <w:rPr>
          <w:b/>
          <w:u w:val="single"/>
        </w:rPr>
      </w:pPr>
    </w:p>
    <w:p w14:paraId="1D242EC8" w14:textId="77777777" w:rsidR="00372D5E" w:rsidRPr="008D0423" w:rsidRDefault="008D0423" w:rsidP="005E19C4">
      <w:pPr>
        <w:spacing w:after="0" w:line="259" w:lineRule="auto"/>
        <w:ind w:left="660" w:firstLine="0"/>
        <w:rPr>
          <w:b/>
          <w:u w:val="single"/>
        </w:rPr>
      </w:pPr>
      <w:r w:rsidRPr="008D0423">
        <w:rPr>
          <w:b/>
          <w:u w:val="single"/>
        </w:rPr>
        <w:t>General Provisions</w:t>
      </w:r>
    </w:p>
    <w:p w14:paraId="102379E3" w14:textId="77777777" w:rsidR="00372D5E" w:rsidRDefault="005E2787" w:rsidP="00B636CC">
      <w:pPr>
        <w:spacing w:after="0"/>
        <w:ind w:right="16"/>
      </w:pPr>
      <w:r>
        <w:t>62</w:t>
      </w:r>
      <w:r w:rsidR="00B636CC">
        <w:t xml:space="preserve">.   </w:t>
      </w:r>
      <w:r w:rsidR="00B27A15">
        <w:t xml:space="preserve">All monetary amounts stated or referred to in this Lease are based in the United States dollar. </w:t>
      </w:r>
    </w:p>
    <w:p w14:paraId="3C07BB07" w14:textId="77777777" w:rsidR="00372D5E" w:rsidRDefault="005E2787" w:rsidP="00B636CC">
      <w:pPr>
        <w:spacing w:after="0"/>
        <w:ind w:left="0" w:right="16" w:firstLine="0"/>
      </w:pPr>
      <w:r>
        <w:t>63</w:t>
      </w:r>
      <w:r w:rsidR="00B636CC">
        <w:t xml:space="preserve">.   </w:t>
      </w:r>
      <w:r w:rsidR="00B27A15">
        <w:t xml:space="preserve">Any waiver by the Landlord of any failure by the Tenant to perform or observe the provisions of this Lease will not operate as a waiver of the Landlord's rights under this Lease in respect of any subsequent defaults, breaches or non-performance and will not defeat or affect in any way the Landlord's rights in respect of any subsequent default or breach. </w:t>
      </w:r>
    </w:p>
    <w:p w14:paraId="0F9ED2EA" w14:textId="77777777" w:rsidR="00372D5E" w:rsidRDefault="005E2787" w:rsidP="00B636CC">
      <w:pPr>
        <w:spacing w:after="0"/>
        <w:ind w:right="16"/>
      </w:pPr>
      <w:r>
        <w:t>64</w:t>
      </w:r>
      <w:r w:rsidR="00B636CC">
        <w:t xml:space="preserve">.   </w:t>
      </w:r>
      <w:r w:rsidR="00B27A15">
        <w:t>This Lease will extend to and be binding upon the benefit of the respective heirs, executors, administrators, successors and assigns</w:t>
      </w:r>
      <w:proofErr w:type="gramStart"/>
      <w:r w:rsidR="00B27A15">
        <w:t>, as the case may be, of</w:t>
      </w:r>
      <w:proofErr w:type="gramEnd"/>
      <w:r w:rsidR="00B27A15">
        <w:t xml:space="preserve"> each party to this Lease.</w:t>
      </w:r>
      <w:r w:rsidR="00B636CC">
        <w:t xml:space="preserve"> </w:t>
      </w:r>
      <w:r w:rsidR="00B27A15">
        <w:t xml:space="preserve">All covenants are to be construed as conditions of this Lease. </w:t>
      </w:r>
    </w:p>
    <w:p w14:paraId="5B0E068A" w14:textId="77777777" w:rsidR="00372D5E" w:rsidRDefault="00B636CC" w:rsidP="00B636CC">
      <w:pPr>
        <w:spacing w:after="0"/>
        <w:ind w:right="16"/>
      </w:pPr>
      <w:r>
        <w:t xml:space="preserve">61.   </w:t>
      </w:r>
      <w:r w:rsidR="00B27A15">
        <w:t xml:space="preserve">All sums payable by the Tenant to the Landlord pursuant to any provision of this Lease will be deemed to be additional rent and will be recovered by the Landlord as rental arrears. </w:t>
      </w:r>
    </w:p>
    <w:p w14:paraId="441DCA6D" w14:textId="77777777" w:rsidR="00372D5E" w:rsidRDefault="00B636CC" w:rsidP="00B636CC">
      <w:pPr>
        <w:spacing w:after="0"/>
        <w:ind w:right="16"/>
      </w:pPr>
      <w:r>
        <w:t xml:space="preserve">62.   </w:t>
      </w:r>
      <w:r w:rsidR="00B27A15">
        <w:t xml:space="preserve">Where there is more than one Tenant executing this Lease, all Tenants are jointly and severally liable for each other's acts, omissions and liabilities pursuant to this Lease. </w:t>
      </w:r>
    </w:p>
    <w:p w14:paraId="45EB9FD3" w14:textId="77777777" w:rsidR="00372D5E" w:rsidRDefault="005E2787" w:rsidP="005E2787">
      <w:pPr>
        <w:spacing w:after="0"/>
        <w:ind w:right="16"/>
      </w:pPr>
      <w:r>
        <w:t xml:space="preserve">63.   </w:t>
      </w:r>
      <w:r w:rsidR="00B27A15">
        <w:t xml:space="preserve">Locks may not be added or changed without the prior written agreement of both the Landlord and the Tenant, or unless the changes are made in compliance with the Act. </w:t>
      </w:r>
    </w:p>
    <w:p w14:paraId="7B5F2E87" w14:textId="77777777" w:rsidR="00372D5E" w:rsidRDefault="005E2787" w:rsidP="005E2787">
      <w:pPr>
        <w:spacing w:after="0"/>
        <w:ind w:right="16"/>
      </w:pPr>
      <w:r>
        <w:t xml:space="preserve">64.   </w:t>
      </w:r>
      <w:r w:rsidR="00B27A15">
        <w:t>The Tenant will be charged an additional amount of $</w:t>
      </w:r>
      <w:r w:rsidR="000E6338">
        <w:t>60.</w:t>
      </w:r>
      <w:r w:rsidR="00B27A15">
        <w:t xml:space="preserve">00 for each N.S.F. check or checks returned by the Tenant's financial institution. </w:t>
      </w:r>
    </w:p>
    <w:p w14:paraId="0D88D8D2" w14:textId="77777777" w:rsidR="00372D5E" w:rsidRDefault="005E2787" w:rsidP="005E2787">
      <w:pPr>
        <w:spacing w:after="0"/>
        <w:ind w:right="16"/>
      </w:pPr>
      <w:r>
        <w:t xml:space="preserve">65.   </w:t>
      </w:r>
      <w:r w:rsidR="00B27A15">
        <w:t xml:space="preserve">Headings are inserted for the convenience of the parties only and are not to be considered when interpreting this Lease. Words in the singular mean and include the plural and vice versa. Words in the masculine mean and include the feminine and vice versa. </w:t>
      </w:r>
    </w:p>
    <w:p w14:paraId="55F2B9CB" w14:textId="77777777" w:rsidR="00372D5E" w:rsidRDefault="005E2787" w:rsidP="005E2787">
      <w:pPr>
        <w:spacing w:after="0"/>
        <w:ind w:right="16"/>
      </w:pPr>
      <w:r>
        <w:t xml:space="preserve">66.   </w:t>
      </w:r>
      <w:r w:rsidR="00B27A15">
        <w:t xml:space="preserve">This Lease and the Tenant's leasehold interest under this Lease are and will be subject, subordinate, and inferior to any liens or encumbrances now or hereafter placed on the Property by the Landlord, all advances made under any such liens or encumbrances, the interest payable on any such liens or encumbrances, and any and all renewals or extensions such liens or encumbrances. </w:t>
      </w:r>
    </w:p>
    <w:p w14:paraId="5BCE81DA" w14:textId="77777777" w:rsidR="00372D5E" w:rsidRDefault="005E2787" w:rsidP="005E2787">
      <w:pPr>
        <w:spacing w:after="0"/>
        <w:ind w:right="16"/>
      </w:pPr>
      <w:r>
        <w:t xml:space="preserve">67.   </w:t>
      </w:r>
      <w:r w:rsidR="00B27A15">
        <w:t xml:space="preserve">This Lease may be executed in counterparts. Facsimile signatures are binding and </w:t>
      </w:r>
      <w:proofErr w:type="gramStart"/>
      <w:r w:rsidR="00B27A15">
        <w:t>are considered to be</w:t>
      </w:r>
      <w:proofErr w:type="gramEnd"/>
      <w:r w:rsidR="00B27A15">
        <w:t xml:space="preserve"> original signatures. </w:t>
      </w:r>
    </w:p>
    <w:p w14:paraId="1C58719F" w14:textId="77777777" w:rsidR="00372D5E" w:rsidRDefault="005E2787" w:rsidP="005E2787">
      <w:pPr>
        <w:spacing w:after="0"/>
        <w:ind w:right="16"/>
      </w:pPr>
      <w:r>
        <w:t xml:space="preserve">68.   </w:t>
      </w:r>
      <w:r w:rsidR="00B27A15">
        <w:t xml:space="preserve">This Lease will constitute the entire agreement between the Landlord and the Tenant. Any prior understanding or representation of any kind preceding the date of this Lease will not be binding on either party except to the extent incorporated in this Lease. </w:t>
      </w:r>
    </w:p>
    <w:p w14:paraId="080BAA0C" w14:textId="77777777" w:rsidR="00372D5E" w:rsidRDefault="005E2787" w:rsidP="005E2787">
      <w:pPr>
        <w:spacing w:after="0"/>
        <w:ind w:right="16"/>
      </w:pPr>
      <w:r>
        <w:t xml:space="preserve">69.   </w:t>
      </w:r>
      <w:r w:rsidR="00B27A15">
        <w:t xml:space="preserve">The Tenant will indemnify and save the Landlord, and the owner of the Property where different from the Landlord, harmless from all liabilities, fines, suits, claims, demands and actions of any kind or nature for which the Landlord will or may become liable or suffer by reason of any breach, violation or non-performance by the Tenant or by any person for whom the Tenant is responsible, of any covenant, term, or provisions hereof or by reason of any act, neglect or default on the part of the Tenant or other </w:t>
      </w:r>
      <w:r w:rsidR="00B27A15">
        <w:lastRenderedPageBreak/>
        <w:t xml:space="preserve">person for whom the Tenant is responsible. Such indemnification in respect of any such breach, violation or non-performance, damage to property, injury or death occurring during the term of the Lease will survive the termination of the Lease, notwithstanding anything in this Lease to the contrary. </w:t>
      </w:r>
    </w:p>
    <w:p w14:paraId="42873433" w14:textId="77777777" w:rsidR="00372D5E" w:rsidRDefault="005E2787" w:rsidP="005E2787">
      <w:pPr>
        <w:spacing w:after="0"/>
        <w:ind w:right="16"/>
      </w:pPr>
      <w:r>
        <w:t xml:space="preserve">70.   </w:t>
      </w:r>
      <w:r w:rsidR="00B27A15">
        <w:t xml:space="preserve">The Tenant agrees that the Landlord will not be liable or responsible in any way for any personal injury or death that may be suffered or sustained by the Tenant or by any person for whom the Tenant is responsible who may be on the Property of the Landlord or for any loss of or damage or injury to any property, including cars and contents thereof belonging to the Tenant or to any other person for whom the Tenant is responsible. </w:t>
      </w:r>
    </w:p>
    <w:p w14:paraId="57EA57F3" w14:textId="77777777" w:rsidR="00372D5E" w:rsidRDefault="005E2787" w:rsidP="005E2787">
      <w:pPr>
        <w:spacing w:after="0"/>
        <w:ind w:right="16"/>
      </w:pPr>
      <w:r>
        <w:t xml:space="preserve">71.   </w:t>
      </w:r>
      <w:r w:rsidR="00B27A15">
        <w:t xml:space="preserve">The Tenant is responsible for any person or persons who are upon or occupying the Property or any other part of the Landlord's premises at the request of the Tenant, either express or implied, whether for the purposes of visiting the Tenant, making deliveries, repairs or attending upon the Property for any other reason. Without limiting the generality of the foregoing, the Tenant is responsible for all members of the Tenant's family, guests, servants, tradesmen, repairmen, employees, agents, invitees or other similar persons. </w:t>
      </w:r>
    </w:p>
    <w:p w14:paraId="543CF3CC" w14:textId="77777777" w:rsidR="00372D5E" w:rsidRDefault="005E2787" w:rsidP="005E2787">
      <w:pPr>
        <w:spacing w:after="0"/>
        <w:ind w:right="16"/>
      </w:pPr>
      <w:r>
        <w:t xml:space="preserve">72.   </w:t>
      </w:r>
      <w:r w:rsidR="00B27A15">
        <w:t xml:space="preserve">During the last 30 days of this Lease, the Landlord or the Landlord's agents will have the privilege of displaying the usual 'For Sale' or 'For Rent' or 'Vacancy' signs on the Property. </w:t>
      </w:r>
    </w:p>
    <w:p w14:paraId="4161AFE0" w14:textId="77777777" w:rsidR="00372D5E" w:rsidRDefault="005E2787" w:rsidP="005E2787">
      <w:pPr>
        <w:spacing w:after="0"/>
        <w:ind w:right="16"/>
      </w:pPr>
      <w:r>
        <w:t xml:space="preserve">73.   </w:t>
      </w:r>
      <w:r w:rsidR="00B27A15">
        <w:t>Time is of the essence in this Lease.  Every calendar day except Saturday, Sunday or U.S.</w:t>
      </w:r>
    </w:p>
    <w:p w14:paraId="5BA50B40" w14:textId="77777777" w:rsidR="00372D5E" w:rsidRDefault="00B27A15" w:rsidP="005E19C4">
      <w:pPr>
        <w:spacing w:after="0"/>
        <w:ind w:left="670" w:right="16"/>
      </w:pPr>
      <w:r>
        <w:t xml:space="preserve">national holidays will be deemed a business day and all relevant time periods in this Lease will be calculated in business days. Performance will be due the next business day, if any deadline falls on a Saturday, Sunday or a national holiday. A business day ends at five p.m. local time in the time zone in which the Property is situated. </w:t>
      </w:r>
    </w:p>
    <w:p w14:paraId="65AD7F26" w14:textId="77777777" w:rsidR="005E2787" w:rsidRDefault="005E2787" w:rsidP="005E19C4">
      <w:pPr>
        <w:spacing w:after="0"/>
        <w:ind w:left="670" w:right="16"/>
      </w:pPr>
    </w:p>
    <w:p w14:paraId="4BF3BA08" w14:textId="77777777" w:rsidR="00372D5E" w:rsidRDefault="00B27A15" w:rsidP="005E19C4">
      <w:pPr>
        <w:spacing w:after="0"/>
        <w:ind w:left="-5" w:right="16"/>
      </w:pPr>
      <w:r>
        <w:t>IN WITNESS WHEREOF The parties have duly affixed their signatures</w:t>
      </w:r>
      <w:r w:rsidR="000D267F">
        <w:t>, and</w:t>
      </w:r>
      <w:r>
        <w:t xml:space="preserve"> </w:t>
      </w:r>
      <w:r w:rsidR="000D267F">
        <w:t>the Tenant acknowledges receiving a duplicate copy of this Lease signed by the Tenant and the Landlord on this day of</w:t>
      </w:r>
      <w:r w:rsidR="00BE3CF0">
        <w:t xml:space="preserve">__________________________________________________________. </w:t>
      </w:r>
    </w:p>
    <w:p w14:paraId="6034ADF4" w14:textId="77777777" w:rsidR="00372D5E" w:rsidRDefault="00B27A15" w:rsidP="005E19C4">
      <w:pPr>
        <w:spacing w:after="0" w:line="259" w:lineRule="auto"/>
        <w:ind w:left="0" w:firstLine="0"/>
      </w:pPr>
      <w:r>
        <w:t xml:space="preserve"> </w:t>
      </w:r>
    </w:p>
    <w:p w14:paraId="60025CCE" w14:textId="77777777" w:rsidR="000D267F" w:rsidRPr="000D267F" w:rsidRDefault="000D267F" w:rsidP="000D267F">
      <w:pPr>
        <w:spacing w:after="0" w:line="259" w:lineRule="auto"/>
        <w:ind w:left="0" w:firstLine="0"/>
        <w:rPr>
          <w:sz w:val="18"/>
          <w:szCs w:val="18"/>
        </w:rPr>
      </w:pPr>
      <w:r>
        <w:t>T</w:t>
      </w:r>
      <w:r w:rsidR="00B27A15">
        <w:t>enant: _________________________</w:t>
      </w:r>
      <w:r>
        <w:t>_____</w:t>
      </w:r>
      <w:r w:rsidRPr="000D267F">
        <w:t xml:space="preserve"> </w:t>
      </w:r>
      <w:r>
        <w:tab/>
        <w:t xml:space="preserve">Landlord: </w:t>
      </w:r>
      <w:r w:rsidRPr="000D267F">
        <w:rPr>
          <w:sz w:val="18"/>
          <w:szCs w:val="18"/>
        </w:rPr>
        <w:t>THREE OAKS PROPERTY</w:t>
      </w:r>
      <w:r>
        <w:rPr>
          <w:sz w:val="18"/>
          <w:szCs w:val="18"/>
        </w:rPr>
        <w:t xml:space="preserve"> M</w:t>
      </w:r>
      <w:r w:rsidRPr="000D267F">
        <w:rPr>
          <w:sz w:val="18"/>
          <w:szCs w:val="18"/>
        </w:rPr>
        <w:t>ANAGEMENT</w:t>
      </w:r>
    </w:p>
    <w:p w14:paraId="55AF2BA4" w14:textId="77777777" w:rsidR="000D267F" w:rsidRDefault="000D267F" w:rsidP="000D267F">
      <w:pPr>
        <w:spacing w:after="0" w:line="259" w:lineRule="auto"/>
        <w:ind w:left="0" w:firstLine="0"/>
      </w:pPr>
      <w:r>
        <w:t xml:space="preserve"> </w:t>
      </w:r>
    </w:p>
    <w:p w14:paraId="3C2A267E" w14:textId="77777777" w:rsidR="000D267F" w:rsidRDefault="000D267F" w:rsidP="000D267F">
      <w:pPr>
        <w:spacing w:after="0" w:line="259" w:lineRule="auto"/>
        <w:jc w:val="both"/>
      </w:pPr>
      <w:r>
        <w:t>Tenant: ______________________________             per: _________________________________</w:t>
      </w:r>
    </w:p>
    <w:p w14:paraId="3813898A" w14:textId="77777777" w:rsidR="000D267F" w:rsidRDefault="000D267F" w:rsidP="000D267F">
      <w:pPr>
        <w:spacing w:after="0" w:line="259" w:lineRule="auto"/>
        <w:ind w:left="0" w:firstLine="0"/>
      </w:pPr>
      <w:r>
        <w:t xml:space="preserve"> </w:t>
      </w:r>
    </w:p>
    <w:p w14:paraId="60903DD6" w14:textId="77777777" w:rsidR="00372D5E" w:rsidRDefault="00372D5E" w:rsidP="005E19C4">
      <w:pPr>
        <w:spacing w:after="0"/>
        <w:ind w:left="-5" w:right="16"/>
      </w:pPr>
    </w:p>
    <w:tbl>
      <w:tblPr>
        <w:tblStyle w:val="TableGrid"/>
        <w:tblW w:w="9536" w:type="dxa"/>
        <w:tblInd w:w="40" w:type="dxa"/>
        <w:tblLook w:val="04A0" w:firstRow="1" w:lastRow="0" w:firstColumn="1" w:lastColumn="0" w:noHBand="0" w:noVBand="1"/>
      </w:tblPr>
      <w:tblGrid>
        <w:gridCol w:w="5143"/>
        <w:gridCol w:w="4393"/>
      </w:tblGrid>
      <w:tr w:rsidR="00372D5E" w14:paraId="2A8EF0CE" w14:textId="77777777">
        <w:trPr>
          <w:trHeight w:val="2016"/>
        </w:trPr>
        <w:tc>
          <w:tcPr>
            <w:tcW w:w="5143" w:type="dxa"/>
            <w:tcBorders>
              <w:top w:val="nil"/>
              <w:left w:val="nil"/>
              <w:bottom w:val="nil"/>
              <w:right w:val="nil"/>
            </w:tcBorders>
          </w:tcPr>
          <w:p w14:paraId="18A11841" w14:textId="77777777" w:rsidR="00372D5E" w:rsidRDefault="00B27A15" w:rsidP="005E19C4">
            <w:pPr>
              <w:spacing w:after="0" w:line="259" w:lineRule="auto"/>
              <w:ind w:left="0" w:firstLine="0"/>
            </w:pPr>
            <w:r>
              <w:t xml:space="preserve"> </w:t>
            </w:r>
          </w:p>
          <w:p w14:paraId="772C4376" w14:textId="77777777" w:rsidR="00372D5E" w:rsidRDefault="00B27A15" w:rsidP="005E19C4">
            <w:pPr>
              <w:spacing w:after="0" w:line="259" w:lineRule="auto"/>
              <w:ind w:left="0" w:firstLine="0"/>
            </w:pPr>
            <w:r>
              <w:t>Tenant: _________________________</w:t>
            </w:r>
            <w:r w:rsidR="000D267F">
              <w:t>___</w:t>
            </w:r>
          </w:p>
          <w:p w14:paraId="7824FB80" w14:textId="77777777" w:rsidR="00372D5E" w:rsidRDefault="00B27A15" w:rsidP="005E19C4">
            <w:pPr>
              <w:spacing w:after="0" w:line="259" w:lineRule="auto"/>
              <w:ind w:left="0" w:firstLine="0"/>
            </w:pPr>
            <w:r>
              <w:t xml:space="preserve"> </w:t>
            </w:r>
          </w:p>
          <w:p w14:paraId="3DD16499" w14:textId="77777777" w:rsidR="00372D5E" w:rsidRDefault="00B27A15" w:rsidP="005E19C4">
            <w:pPr>
              <w:spacing w:after="0" w:line="259" w:lineRule="auto"/>
              <w:ind w:left="0" w:firstLine="0"/>
            </w:pPr>
            <w:r>
              <w:t>Tenant: _________________________</w:t>
            </w:r>
            <w:r w:rsidR="000D267F">
              <w:t>___</w:t>
            </w:r>
          </w:p>
          <w:p w14:paraId="250D083E" w14:textId="77777777" w:rsidR="00AD7B16" w:rsidRDefault="00AD7B16" w:rsidP="005E19C4">
            <w:pPr>
              <w:spacing w:after="0" w:line="259" w:lineRule="auto"/>
              <w:ind w:left="0" w:firstLine="0"/>
            </w:pPr>
          </w:p>
          <w:p w14:paraId="0001F105" w14:textId="77777777" w:rsidR="00AD7B16" w:rsidRDefault="00AD7B16" w:rsidP="005E19C4">
            <w:pPr>
              <w:spacing w:after="0" w:line="259" w:lineRule="auto"/>
              <w:ind w:left="0" w:firstLine="0"/>
            </w:pPr>
            <w:proofErr w:type="gramStart"/>
            <w:r>
              <w:t>Tenant:_</w:t>
            </w:r>
            <w:proofErr w:type="gramEnd"/>
            <w:r>
              <w:t>___________________________</w:t>
            </w:r>
          </w:p>
        </w:tc>
        <w:tc>
          <w:tcPr>
            <w:tcW w:w="4393" w:type="dxa"/>
            <w:tcBorders>
              <w:top w:val="nil"/>
              <w:left w:val="nil"/>
              <w:bottom w:val="nil"/>
              <w:right w:val="nil"/>
            </w:tcBorders>
          </w:tcPr>
          <w:p w14:paraId="6587ECA9" w14:textId="77777777" w:rsidR="00372D5E" w:rsidRDefault="00372D5E" w:rsidP="005E19C4">
            <w:pPr>
              <w:spacing w:after="0" w:line="259" w:lineRule="auto"/>
              <w:ind w:left="0" w:firstLine="0"/>
            </w:pPr>
          </w:p>
        </w:tc>
      </w:tr>
      <w:tr w:rsidR="00AD7B16" w14:paraId="5BA0D406" w14:textId="77777777">
        <w:trPr>
          <w:trHeight w:val="2016"/>
        </w:trPr>
        <w:tc>
          <w:tcPr>
            <w:tcW w:w="5143" w:type="dxa"/>
            <w:tcBorders>
              <w:top w:val="nil"/>
              <w:left w:val="nil"/>
              <w:bottom w:val="nil"/>
              <w:right w:val="nil"/>
            </w:tcBorders>
          </w:tcPr>
          <w:p w14:paraId="48B8D545" w14:textId="77777777" w:rsidR="00AD7B16" w:rsidRDefault="00AC4754" w:rsidP="005E19C4">
            <w:pPr>
              <w:spacing w:after="0" w:line="259" w:lineRule="auto"/>
              <w:ind w:left="0" w:firstLine="0"/>
            </w:pPr>
            <w:proofErr w:type="gramStart"/>
            <w:r>
              <w:lastRenderedPageBreak/>
              <w:t>Tenant</w:t>
            </w:r>
            <w:r w:rsidR="0070345F">
              <w:t>:_</w:t>
            </w:r>
            <w:proofErr w:type="gramEnd"/>
            <w:r w:rsidR="0070345F">
              <w:t>___________________________</w:t>
            </w:r>
          </w:p>
        </w:tc>
        <w:tc>
          <w:tcPr>
            <w:tcW w:w="4393" w:type="dxa"/>
            <w:tcBorders>
              <w:top w:val="nil"/>
              <w:left w:val="nil"/>
              <w:bottom w:val="nil"/>
              <w:right w:val="nil"/>
            </w:tcBorders>
          </w:tcPr>
          <w:p w14:paraId="75DA8803" w14:textId="77777777" w:rsidR="00AD7B16" w:rsidRDefault="00AD7B16" w:rsidP="005E19C4">
            <w:pPr>
              <w:spacing w:after="0" w:line="259" w:lineRule="auto"/>
              <w:ind w:left="0" w:firstLine="0"/>
            </w:pPr>
          </w:p>
        </w:tc>
      </w:tr>
    </w:tbl>
    <w:p w14:paraId="43F2CA9D" w14:textId="77777777" w:rsidR="00372D5E" w:rsidRDefault="00372D5E" w:rsidP="005E19C4">
      <w:pPr>
        <w:spacing w:after="0" w:line="259" w:lineRule="auto"/>
        <w:ind w:left="40" w:firstLine="0"/>
      </w:pPr>
    </w:p>
    <w:p w14:paraId="5453BA1B" w14:textId="77777777" w:rsidR="00372D5E" w:rsidRDefault="00B27A15" w:rsidP="00B27A15">
      <w:pPr>
        <w:spacing w:after="0" w:line="259" w:lineRule="auto"/>
        <w:ind w:left="40" w:firstLine="0"/>
        <w:rPr>
          <w:b/>
          <w:u w:val="single"/>
        </w:rPr>
      </w:pPr>
      <w:r w:rsidRPr="00B27A15">
        <w:rPr>
          <w:b/>
          <w:u w:val="single"/>
        </w:rPr>
        <w:t xml:space="preserve">Contact Information </w:t>
      </w:r>
    </w:p>
    <w:p w14:paraId="2B178C2E" w14:textId="77777777" w:rsidR="00B27A15" w:rsidRDefault="00B27A15" w:rsidP="00B27A15">
      <w:pPr>
        <w:spacing w:after="0" w:line="259" w:lineRule="auto"/>
        <w:ind w:left="40" w:firstLine="0"/>
      </w:pPr>
      <w:r w:rsidRPr="00B27A15">
        <w:t>Mailing Address: _________________________________________________________</w:t>
      </w:r>
    </w:p>
    <w:p w14:paraId="4169898B" w14:textId="77777777" w:rsidR="00B27A15" w:rsidRDefault="00B27A15" w:rsidP="00B27A15">
      <w:pPr>
        <w:spacing w:after="0" w:line="259" w:lineRule="auto"/>
        <w:ind w:left="40" w:firstLine="0"/>
      </w:pPr>
      <w:r>
        <w:t xml:space="preserve">   </w:t>
      </w:r>
      <w:r>
        <w:tab/>
      </w:r>
      <w:r>
        <w:tab/>
        <w:t xml:space="preserve">     _________________________________________________________</w:t>
      </w:r>
    </w:p>
    <w:p w14:paraId="08CE6241" w14:textId="77777777" w:rsidR="00B27A15" w:rsidRDefault="00B27A15" w:rsidP="00B27A15">
      <w:pPr>
        <w:spacing w:after="0" w:line="259" w:lineRule="auto"/>
        <w:ind w:left="40" w:firstLine="0"/>
      </w:pPr>
      <w:r>
        <w:t>Phone Number: __________________________________________________________</w:t>
      </w:r>
    </w:p>
    <w:p w14:paraId="709C1966" w14:textId="77777777" w:rsidR="00B27A15" w:rsidRDefault="00B27A15" w:rsidP="0050307E">
      <w:pPr>
        <w:spacing w:after="0" w:line="259" w:lineRule="auto"/>
        <w:ind w:left="40" w:firstLine="0"/>
      </w:pPr>
      <w:r>
        <w:t xml:space="preserve">Work Phone </w:t>
      </w:r>
      <w:r w:rsidR="0050307E">
        <w:t>Number: _</w:t>
      </w:r>
      <w:r>
        <w:t>____________________________________________________</w:t>
      </w:r>
    </w:p>
    <w:p w14:paraId="2F874A54" w14:textId="77777777" w:rsidR="007E46EF" w:rsidRDefault="007E46EF" w:rsidP="0050307E">
      <w:pPr>
        <w:spacing w:after="0" w:line="259" w:lineRule="auto"/>
        <w:ind w:left="40" w:firstLine="0"/>
      </w:pPr>
      <w:r>
        <w:t xml:space="preserve">Email </w:t>
      </w:r>
      <w:proofErr w:type="gramStart"/>
      <w:r>
        <w:t>Address:_</w:t>
      </w:r>
      <w:proofErr w:type="gramEnd"/>
      <w:r>
        <w:t>__________________________________________________________</w:t>
      </w:r>
    </w:p>
    <w:p w14:paraId="743B3E1F" w14:textId="77777777" w:rsidR="0050307E" w:rsidRDefault="0050307E" w:rsidP="0050307E">
      <w:pPr>
        <w:spacing w:after="0" w:line="259" w:lineRule="auto"/>
        <w:ind w:left="40" w:firstLine="0"/>
      </w:pPr>
      <w:r>
        <w:t>Reference #1 Phone Number: _______________________________________________</w:t>
      </w:r>
    </w:p>
    <w:p w14:paraId="1FCB21A7" w14:textId="77777777" w:rsidR="00B27A15" w:rsidRPr="00B27A15" w:rsidRDefault="0050307E" w:rsidP="0050307E">
      <w:pPr>
        <w:spacing w:after="0" w:line="259" w:lineRule="auto"/>
        <w:ind w:left="40" w:firstLine="0"/>
      </w:pPr>
      <w:r>
        <w:t>Reference #2 Phone Number: _______________________________________________</w:t>
      </w:r>
    </w:p>
    <w:sectPr w:rsidR="00B27A15" w:rsidRPr="00B27A15">
      <w:headerReference w:type="even" r:id="rId7"/>
      <w:headerReference w:type="default" r:id="rId8"/>
      <w:headerReference w:type="first" r:id="rId9"/>
      <w:pgSz w:w="12240" w:h="15840"/>
      <w:pgMar w:top="1276" w:right="1080" w:bottom="687"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3AA0C" w14:textId="77777777" w:rsidR="00505F50" w:rsidRDefault="00505F50">
      <w:pPr>
        <w:spacing w:after="0" w:line="240" w:lineRule="auto"/>
      </w:pPr>
      <w:r>
        <w:separator/>
      </w:r>
    </w:p>
  </w:endnote>
  <w:endnote w:type="continuationSeparator" w:id="0">
    <w:p w14:paraId="1C746CEE" w14:textId="77777777" w:rsidR="00505F50" w:rsidRDefault="0050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4FCA" w14:textId="77777777" w:rsidR="00505F50" w:rsidRDefault="00505F50">
      <w:pPr>
        <w:spacing w:after="0" w:line="240" w:lineRule="auto"/>
      </w:pPr>
      <w:r>
        <w:separator/>
      </w:r>
    </w:p>
  </w:footnote>
  <w:footnote w:type="continuationSeparator" w:id="0">
    <w:p w14:paraId="0CD1895B" w14:textId="77777777" w:rsidR="00505F50" w:rsidRDefault="00505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9380" w14:textId="77777777" w:rsidR="00B27A15" w:rsidRDefault="00B27A15">
    <w:pPr>
      <w:tabs>
        <w:tab w:val="right" w:pos="10080"/>
      </w:tabs>
      <w:spacing w:after="0" w:line="259" w:lineRule="auto"/>
      <w:ind w:left="0" w:firstLine="0"/>
    </w:pPr>
    <w:r>
      <w:rPr>
        <w:i/>
        <w:u w:val="single" w:color="000000"/>
      </w:rPr>
      <w:t>Residential Lease</w:t>
    </w:r>
    <w:r>
      <w:rPr>
        <w:i/>
        <w:u w:val="single" w:color="000000"/>
      </w:rPr>
      <w:tab/>
    </w:r>
    <w:r>
      <w:rPr>
        <w:u w:val="single" w:color="000000"/>
      </w:rPr>
      <w:t xml:space="preserve">Page </w:t>
    </w:r>
    <w:r>
      <w:fldChar w:fldCharType="begin"/>
    </w:r>
    <w:r>
      <w:instrText xml:space="preserve"> PAGE   \* MERGEFORMAT </w:instrText>
    </w:r>
    <w:r>
      <w:fldChar w:fldCharType="separate"/>
    </w:r>
    <w:r>
      <w:rPr>
        <w:u w:val="single" w:color="000000"/>
      </w:rPr>
      <w:t>2</w:t>
    </w:r>
    <w:r>
      <w:rPr>
        <w:u w:val="single" w:color="000000"/>
      </w:rPr>
      <w:fldChar w:fldCharType="end"/>
    </w:r>
    <w:r>
      <w:rPr>
        <w:u w:val="single" w:color="000000"/>
      </w:rPr>
      <w:t xml:space="preserve"> of </w:t>
    </w:r>
    <w:r w:rsidR="00260EA1">
      <w:rPr>
        <w:noProof/>
        <w:u w:val="single" w:color="000000"/>
      </w:rPr>
      <w:fldChar w:fldCharType="begin"/>
    </w:r>
    <w:r w:rsidR="00260EA1">
      <w:rPr>
        <w:noProof/>
        <w:u w:val="single" w:color="000000"/>
      </w:rPr>
      <w:instrText xml:space="preserve"> NUMPAGES   \* MERGEFORMAT </w:instrText>
    </w:r>
    <w:r w:rsidR="00260EA1">
      <w:rPr>
        <w:noProof/>
        <w:u w:val="single" w:color="000000"/>
      </w:rPr>
      <w:fldChar w:fldCharType="separate"/>
    </w:r>
    <w:r w:rsidR="001F6658" w:rsidRPr="001F6658">
      <w:rPr>
        <w:noProof/>
        <w:u w:val="single" w:color="000000"/>
      </w:rPr>
      <w:t>10</w:t>
    </w:r>
    <w:r w:rsidR="00260EA1">
      <w:rPr>
        <w:noProof/>
        <w:u w:val="single" w:color="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72424" w14:textId="77777777" w:rsidR="00B27A15" w:rsidRDefault="00B27A15">
    <w:pPr>
      <w:tabs>
        <w:tab w:val="right" w:pos="10080"/>
      </w:tabs>
      <w:spacing w:after="0" w:line="259" w:lineRule="auto"/>
      <w:ind w:left="0" w:firstLine="0"/>
    </w:pPr>
    <w:r>
      <w:rPr>
        <w:i/>
        <w:u w:val="single" w:color="000000"/>
      </w:rPr>
      <w:t>Residential Lease</w:t>
    </w:r>
    <w:r>
      <w:rPr>
        <w:i/>
        <w:u w:val="single" w:color="000000"/>
      </w:rPr>
      <w:tab/>
    </w:r>
    <w:r>
      <w:rPr>
        <w:u w:val="single" w:color="000000"/>
      </w:rPr>
      <w:t xml:space="preserve">Page </w:t>
    </w:r>
    <w:r>
      <w:fldChar w:fldCharType="begin"/>
    </w:r>
    <w:r>
      <w:instrText xml:space="preserve"> PAGE   \* MERGEFORMAT </w:instrText>
    </w:r>
    <w:r>
      <w:fldChar w:fldCharType="separate"/>
    </w:r>
    <w:r w:rsidR="00505A6B" w:rsidRPr="00505A6B">
      <w:rPr>
        <w:noProof/>
        <w:u w:val="single" w:color="000000"/>
      </w:rPr>
      <w:t>2</w:t>
    </w:r>
    <w:r>
      <w:rPr>
        <w:u w:val="single" w:color="000000"/>
      </w:rPr>
      <w:fldChar w:fldCharType="end"/>
    </w:r>
    <w:r>
      <w:rPr>
        <w:u w:val="single" w:color="000000"/>
      </w:rPr>
      <w:t xml:space="preserve"> of </w:t>
    </w:r>
    <w:r w:rsidR="00260EA1">
      <w:rPr>
        <w:noProof/>
        <w:u w:val="single" w:color="000000"/>
      </w:rPr>
      <w:fldChar w:fldCharType="begin"/>
    </w:r>
    <w:r w:rsidR="00260EA1">
      <w:rPr>
        <w:noProof/>
        <w:u w:val="single" w:color="000000"/>
      </w:rPr>
      <w:instrText xml:space="preserve"> NUMPAGES   \* MERGEFORMAT </w:instrText>
    </w:r>
    <w:r w:rsidR="00260EA1">
      <w:rPr>
        <w:noProof/>
        <w:u w:val="single" w:color="000000"/>
      </w:rPr>
      <w:fldChar w:fldCharType="separate"/>
    </w:r>
    <w:r w:rsidR="00505A6B" w:rsidRPr="00505A6B">
      <w:rPr>
        <w:noProof/>
        <w:u w:val="single" w:color="000000"/>
      </w:rPr>
      <w:t>10</w:t>
    </w:r>
    <w:r w:rsidR="00260EA1">
      <w:rPr>
        <w:noProof/>
        <w:u w:val="single" w:color="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A664" w14:textId="77777777" w:rsidR="00B27A15" w:rsidRDefault="00B27A1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A5C01"/>
    <w:multiLevelType w:val="hybridMultilevel"/>
    <w:tmpl w:val="23F8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46C2D"/>
    <w:multiLevelType w:val="hybridMultilevel"/>
    <w:tmpl w:val="AB6AA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95090"/>
    <w:multiLevelType w:val="hybridMultilevel"/>
    <w:tmpl w:val="28A6B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1155B"/>
    <w:multiLevelType w:val="hybridMultilevel"/>
    <w:tmpl w:val="4C0E045A"/>
    <w:lvl w:ilvl="0" w:tplc="0409000F">
      <w:start w:val="1"/>
      <w:numFmt w:val="decimal"/>
      <w:lvlText w:val="%1."/>
      <w:lvlJc w:val="left"/>
      <w:pPr>
        <w:ind w:left="180"/>
      </w:pPr>
      <w:rPr>
        <w:b w:val="0"/>
        <w:i w:val="0"/>
        <w:strike w:val="0"/>
        <w:dstrike w:val="0"/>
        <w:color w:val="000000"/>
        <w:sz w:val="24"/>
        <w:szCs w:val="24"/>
        <w:u w:val="none" w:color="000000"/>
        <w:bdr w:val="none" w:sz="0" w:space="0" w:color="auto"/>
        <w:shd w:val="clear" w:color="auto" w:fill="auto"/>
        <w:vertAlign w:val="baseline"/>
      </w:rPr>
    </w:lvl>
    <w:lvl w:ilvl="1" w:tplc="FB4AE64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966A7C">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04168A">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2A74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3484">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65926">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967F8A">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CC983C">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5E"/>
    <w:rsid w:val="00095603"/>
    <w:rsid w:val="000B67A1"/>
    <w:rsid w:val="000C2705"/>
    <w:rsid w:val="000D267F"/>
    <w:rsid w:val="000E6338"/>
    <w:rsid w:val="000E6B3C"/>
    <w:rsid w:val="00145385"/>
    <w:rsid w:val="001F6658"/>
    <w:rsid w:val="0021574C"/>
    <w:rsid w:val="00260EA1"/>
    <w:rsid w:val="002D1617"/>
    <w:rsid w:val="002D63BF"/>
    <w:rsid w:val="002E6D80"/>
    <w:rsid w:val="00372D5E"/>
    <w:rsid w:val="00377F12"/>
    <w:rsid w:val="004321C2"/>
    <w:rsid w:val="00435BD7"/>
    <w:rsid w:val="004606B1"/>
    <w:rsid w:val="004643AE"/>
    <w:rsid w:val="0050307E"/>
    <w:rsid w:val="00505A6B"/>
    <w:rsid w:val="00505F50"/>
    <w:rsid w:val="00514140"/>
    <w:rsid w:val="0058211B"/>
    <w:rsid w:val="005C44F0"/>
    <w:rsid w:val="005E19C4"/>
    <w:rsid w:val="005E2787"/>
    <w:rsid w:val="00623A66"/>
    <w:rsid w:val="00697969"/>
    <w:rsid w:val="006A0675"/>
    <w:rsid w:val="006C2E6E"/>
    <w:rsid w:val="006C7C86"/>
    <w:rsid w:val="006E3BA6"/>
    <w:rsid w:val="006E481A"/>
    <w:rsid w:val="0070345F"/>
    <w:rsid w:val="00753FD2"/>
    <w:rsid w:val="0077372F"/>
    <w:rsid w:val="007B3DD4"/>
    <w:rsid w:val="007E46EF"/>
    <w:rsid w:val="007E5AEE"/>
    <w:rsid w:val="00800D02"/>
    <w:rsid w:val="008135B9"/>
    <w:rsid w:val="00814494"/>
    <w:rsid w:val="008706F3"/>
    <w:rsid w:val="008B7E5B"/>
    <w:rsid w:val="008D0423"/>
    <w:rsid w:val="008D272A"/>
    <w:rsid w:val="00A17FD7"/>
    <w:rsid w:val="00A4012F"/>
    <w:rsid w:val="00A73AEF"/>
    <w:rsid w:val="00A83809"/>
    <w:rsid w:val="00A85B91"/>
    <w:rsid w:val="00AC24AF"/>
    <w:rsid w:val="00AC4754"/>
    <w:rsid w:val="00AD7B16"/>
    <w:rsid w:val="00AF2DEA"/>
    <w:rsid w:val="00B27A15"/>
    <w:rsid w:val="00B36B7D"/>
    <w:rsid w:val="00B636CC"/>
    <w:rsid w:val="00B96058"/>
    <w:rsid w:val="00BE3CF0"/>
    <w:rsid w:val="00BF432C"/>
    <w:rsid w:val="00C55D84"/>
    <w:rsid w:val="00CC0E8B"/>
    <w:rsid w:val="00CE4A05"/>
    <w:rsid w:val="00D36625"/>
    <w:rsid w:val="00D667B3"/>
    <w:rsid w:val="00D904EB"/>
    <w:rsid w:val="00DB4BBB"/>
    <w:rsid w:val="00EC3719"/>
    <w:rsid w:val="00EE6943"/>
    <w:rsid w:val="00F4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8AB5"/>
  <w15:docId w15:val="{D0F6D5C8-4EFE-4CAC-95BF-E9896017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13"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C4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4F0"/>
    <w:rPr>
      <w:rFonts w:ascii="Segoe UI" w:eastAsia="Times New Roman" w:hAnsi="Segoe UI" w:cs="Segoe UI"/>
      <w:color w:val="000000"/>
      <w:sz w:val="18"/>
      <w:szCs w:val="18"/>
    </w:rPr>
  </w:style>
  <w:style w:type="paragraph" w:styleId="ListParagraph">
    <w:name w:val="List Paragraph"/>
    <w:basedOn w:val="Normal"/>
    <w:uiPriority w:val="34"/>
    <w:qFormat/>
    <w:rsid w:val="00095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1506</TotalTime>
  <Pages>11</Pages>
  <Words>4264</Words>
  <Characters>24310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Rosauer</dc:creator>
  <cp:keywords/>
  <cp:lastModifiedBy>Allison Rosauer</cp:lastModifiedBy>
  <cp:revision>30</cp:revision>
  <cp:lastPrinted>2019-11-27T14:22:00Z</cp:lastPrinted>
  <dcterms:created xsi:type="dcterms:W3CDTF">2018-01-30T16:15:00Z</dcterms:created>
  <dcterms:modified xsi:type="dcterms:W3CDTF">2020-02-16T23:25:00Z</dcterms:modified>
</cp:coreProperties>
</file>